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BD" w:rsidRDefault="00CB3EB6" w:rsidP="00CB3EB6">
      <w:pPr>
        <w:jc w:val="center"/>
        <w:rPr>
          <w:b/>
        </w:rPr>
      </w:pPr>
      <w:bookmarkStart w:id="0" w:name="_GoBack"/>
      <w:bookmarkEnd w:id="0"/>
      <w:r>
        <w:rPr>
          <w:b/>
        </w:rPr>
        <w:t>Memória Narrativa</w:t>
      </w:r>
    </w:p>
    <w:p w:rsidR="00CB3EB6" w:rsidRDefault="00CB3EB6" w:rsidP="00CB3EB6">
      <w:pPr>
        <w:jc w:val="center"/>
        <w:rPr>
          <w:b/>
        </w:rPr>
      </w:pPr>
    </w:p>
    <w:p w:rsidR="005D4797" w:rsidRPr="00AD7CBD" w:rsidRDefault="00AD7CBD" w:rsidP="00AD7CBD">
      <w:pPr>
        <w:jc w:val="both"/>
        <w:rPr>
          <w:b/>
        </w:rPr>
      </w:pPr>
      <w:r>
        <w:rPr>
          <w:b/>
        </w:rPr>
        <w:t>Vivências e Aprendizagens</w:t>
      </w:r>
    </w:p>
    <w:p w:rsidR="005D4797" w:rsidRDefault="005D4797" w:rsidP="005D4797">
      <w:pPr>
        <w:jc w:val="both"/>
      </w:pPr>
      <w:r>
        <w:t xml:space="preserve"> Este projeto permitiu-me conhecer diretamente, até ao momento, dois sistemas educativos diferentes do sistema educativo português e estabelecer comparações: do ponto  de vista da autonomia na gestão de recursos, da organização escolar e da autoavaliação. </w:t>
      </w:r>
    </w:p>
    <w:p w:rsidR="005D4797" w:rsidRDefault="005D4797" w:rsidP="005D4797">
      <w:pPr>
        <w:jc w:val="both"/>
      </w:pPr>
      <w:r>
        <w:t>Tais comparações permitiram perceber que:</w:t>
      </w:r>
    </w:p>
    <w:p w:rsidR="005D4797" w:rsidRDefault="005D4797" w:rsidP="005D4797">
      <w:pPr>
        <w:jc w:val="both"/>
      </w:pPr>
      <w:r>
        <w:t>- as escolas têm mais autonomia do que aquela que inicialmente reconhecem;</w:t>
      </w:r>
    </w:p>
    <w:p w:rsidR="005D4797" w:rsidRDefault="005D4797" w:rsidP="005D4797">
      <w:pPr>
        <w:jc w:val="both"/>
      </w:pPr>
      <w:r>
        <w:t>- que é possível ser criativo mesmo quando a regulamentação é muito apertada, como acontece em Portugal;</w:t>
      </w:r>
    </w:p>
    <w:p w:rsidR="005D4797" w:rsidRDefault="005D4797" w:rsidP="005D4797">
      <w:pPr>
        <w:jc w:val="both"/>
      </w:pPr>
      <w:r>
        <w:t>- que temos muitas qualidades no sistema educativo português e que o Estado português tem investido na qualidade das organizações escolares não obstante as muitas contradições que também podemos encontrar entre a intencionalidade e a aplicabilidade dos normativos.</w:t>
      </w:r>
    </w:p>
    <w:p w:rsidR="005D4797" w:rsidRDefault="005D4797" w:rsidP="005D4797">
      <w:pPr>
        <w:jc w:val="both"/>
      </w:pPr>
      <w:r>
        <w:t>O que facto de ter estado atenta às provocações que iam surgindo nas nossas discussões em grupo permitiu-me repensar a escola</w:t>
      </w:r>
      <w:r w:rsidR="00E21183">
        <w:t xml:space="preserve"> como um campo de possibilidades e um espaço de liberdade, dentro dos limites que as normas impõem. </w:t>
      </w:r>
    </w:p>
    <w:p w:rsidR="00E21183" w:rsidRDefault="00E21183" w:rsidP="005D4797">
      <w:pPr>
        <w:jc w:val="both"/>
      </w:pPr>
      <w:r>
        <w:t>Por outro lado, o facto de ter contactado com a realidade escolar da Holanda e com os parceiros holandeses, levou-me a compreender mais intensamente a necessidade que têm as escolas de líderes inovadores, de líderes que pensem nos alunos e no seu projeto de vida e que pensem em respostas concretas em termos organizativos às necessidades de aprendizagem e desenvolvimento que têm os alunos.</w:t>
      </w:r>
      <w:r w:rsidR="001805D2">
        <w:t xml:space="preserve"> Saliento de modo especial a experiência na Holanda pelo choque civilizacional que representou do ponto de vista da liberdade de criar e implementar diversos projetos educativos com financiamento do Estado.</w:t>
      </w:r>
    </w:p>
    <w:p w:rsidR="00E21183" w:rsidRDefault="00E21183" w:rsidP="005D4797">
      <w:pPr>
        <w:jc w:val="both"/>
      </w:pPr>
      <w:r>
        <w:t>Ao mesmo tempo, deu para perceber que, a par</w:t>
      </w:r>
      <w:r w:rsidR="001805D2">
        <w:t xml:space="preserve"> d</w:t>
      </w:r>
      <w:r>
        <w:t>a liberdade de iniciativa</w:t>
      </w:r>
      <w:r w:rsidR="001805D2">
        <w:t xml:space="preserve"> na criação de projetos educativos e na contratação de pessoas,</w:t>
      </w:r>
      <w:r>
        <w:t xml:space="preserve"> está a responsabilidade na prestação de contas</w:t>
      </w:r>
      <w:r w:rsidR="001805D2">
        <w:t xml:space="preserve"> sobre os resultados do projeto</w:t>
      </w:r>
      <w:r>
        <w:t>. A gestão dos recursos financeiros por parte do Estado holandês é mais rigorosa do que em Portugal</w:t>
      </w:r>
      <w:r w:rsidR="001805D2">
        <w:t xml:space="preserve">. Se compararmos o que foi gasto na remodelação de escolas pela Parque Escolar (12.500.000 Euros/escola em média) e o que foi gasto no </w:t>
      </w:r>
      <w:proofErr w:type="spellStart"/>
      <w:r w:rsidR="001805D2">
        <w:t>Helicom</w:t>
      </w:r>
      <w:proofErr w:type="spellEnd"/>
      <w:r w:rsidR="001805D2">
        <w:t xml:space="preserve"> VMBO (6.500.000 Euros), e se compararmos a qualidade da construção e dos espaços escolares, podemos ver uma clara superioridade dos edifícios escolares holandeses. É que a prestação de contas e de responsabilidades é pedida às pessoas certas, àquelas que são responsáveis pelo modo como o dinheiro é investido. Em Portugal, não parece que isso tenha acontecido ou que esteja a acontecer. O que faz pensar que a má gestão nas estruturas de decisão central leva a que as escolas enfermem de recursos financeiros, às vezes para coisas essenciais como recuperar espaços degradados. Neste campo, enquanto cidadã fiquei muito mais alerta. </w:t>
      </w:r>
    </w:p>
    <w:p w:rsidR="001805D2" w:rsidRDefault="00AD7CBD" w:rsidP="005D4797">
      <w:pPr>
        <w:jc w:val="both"/>
      </w:pPr>
      <w:r>
        <w:t xml:space="preserve">Relativamente à experiência na Espanha, houve um grande enriquecimento, na medida em que as diferenças do sistema educativo permitiram perceber algumas mais valias do sistema educativo espanhol e algumas mais valias do sistema educativo português. Percebemos o reaproveitamento de espaços de forma integrada no meio local, bem como uma visão melhor articulada da organização da oferta educativa. As escolas profissionais estão localizadas em pontos chave da região e são dotadas dos recursos apropriados para os alunos poderem </w:t>
      </w:r>
      <w:r>
        <w:lastRenderedPageBreak/>
        <w:t xml:space="preserve">aprender. Tais escolas funcionam como empresas e o seu modelo de autoavaliação é também ele empresarial (EFQM). Gostei imenso. </w:t>
      </w:r>
    </w:p>
    <w:p w:rsidR="00AD7CBD" w:rsidRDefault="00AD7CBD" w:rsidP="005D4797">
      <w:pPr>
        <w:jc w:val="both"/>
      </w:pPr>
      <w:r>
        <w:t xml:space="preserve">Também me pareceu muito elucidativo o tipo de relação entre as escolas, as estruturas municipais e as empresas. Foi muito importante para mim ouvir os empresários dizerem o que esperam da escola: que forme pessoas “grandes”, com capacidade crítica e empreendedora, com autonomia para pensar por si mesmas. Isso encantou-me já que sempre entendi a atividade educativa como um projeto de humanização. </w:t>
      </w:r>
    </w:p>
    <w:p w:rsidR="00AD7CBD" w:rsidRDefault="00AD7CBD" w:rsidP="005D4797">
      <w:pPr>
        <w:jc w:val="both"/>
      </w:pPr>
      <w:r>
        <w:t>Relativamente aos modelos vários de autoavaliação partilhados, penso que em Portugal conquistámos já um patamar em procedimentos de autoavaliação que considero mais aprofundado e útil para o desenvolvimento das escolas. Ainda que muitos de nós procuremos articular a autoavaliação com a avaliação externa, o que a meu ver não é negativo, uma vez que</w:t>
      </w:r>
      <w:r w:rsidR="004D555F">
        <w:t xml:space="preserve"> as escolas têm de fazer um grande esforço em tornar coerentes esses mesmos processos para produzir ações de melhoria concretas, observáveis e mensuráveis também por observadores externos. </w:t>
      </w:r>
    </w:p>
    <w:p w:rsidR="004D555F" w:rsidRDefault="004D555F" w:rsidP="005D4797">
      <w:pPr>
        <w:jc w:val="both"/>
      </w:pPr>
    </w:p>
    <w:p w:rsidR="004D555F" w:rsidRDefault="004D555F" w:rsidP="005D4797">
      <w:pPr>
        <w:jc w:val="both"/>
        <w:rPr>
          <w:b/>
        </w:rPr>
      </w:pPr>
      <w:r>
        <w:rPr>
          <w:b/>
        </w:rPr>
        <w:t>O que mudou na minha prática de gestão</w:t>
      </w:r>
    </w:p>
    <w:p w:rsidR="004D555F" w:rsidRDefault="004D555F" w:rsidP="005D4797">
      <w:pPr>
        <w:jc w:val="both"/>
        <w:rPr>
          <w:b/>
        </w:rPr>
      </w:pPr>
    </w:p>
    <w:p w:rsidR="004D555F" w:rsidRDefault="004D555F" w:rsidP="004D555F">
      <w:pPr>
        <w:ind w:firstLine="708"/>
        <w:jc w:val="both"/>
      </w:pPr>
      <w:r>
        <w:t>1. Tornei-me mais afoita. Fiz um projeto de promoção do sucesso escolar que envolveu todas as entidades locais, corresponsabilizando-as pelo sucesso escolar dos alunos.</w:t>
      </w:r>
    </w:p>
    <w:p w:rsidR="004D555F" w:rsidRDefault="004D555F" w:rsidP="004D555F">
      <w:pPr>
        <w:ind w:firstLine="708"/>
        <w:jc w:val="both"/>
      </w:pPr>
      <w:r>
        <w:t>2. Investi mais na valorização e formação das pessoas, articulando com entidades formadoras algumas ações de formação para o pessoal não docente.</w:t>
      </w:r>
    </w:p>
    <w:p w:rsidR="004D555F" w:rsidRDefault="004D555F" w:rsidP="004D555F">
      <w:pPr>
        <w:ind w:firstLine="708"/>
        <w:jc w:val="both"/>
      </w:pPr>
      <w:r>
        <w:t>3. Fiquei mais persistente em aspetos como a análise de resultados académicos, contribuindo com a minha reflexão pessoal para a reflexão dos docentes nos grupos disciplinares;</w:t>
      </w:r>
    </w:p>
    <w:p w:rsidR="004D555F" w:rsidRDefault="004D555F" w:rsidP="004D555F">
      <w:pPr>
        <w:ind w:firstLine="708"/>
        <w:jc w:val="both"/>
      </w:pPr>
      <w:r>
        <w:t>4. Deleguei mais funções e responsabilidades para poder ficar  mais livre para aspetos fundamentais da gestão, como por exemplo, visitar as escolas, ouvir as pessoas e articular com os parceiros externos da escola.</w:t>
      </w:r>
    </w:p>
    <w:p w:rsidR="004D555F" w:rsidRDefault="004D555F" w:rsidP="004D555F">
      <w:pPr>
        <w:ind w:firstLine="708"/>
        <w:jc w:val="both"/>
      </w:pPr>
      <w:r>
        <w:t>5. Melhorei a minha capacidade de pensar a escola a longo prazo.</w:t>
      </w:r>
    </w:p>
    <w:p w:rsidR="004D555F" w:rsidRDefault="004D555F" w:rsidP="004D555F">
      <w:pPr>
        <w:ind w:firstLine="708"/>
        <w:jc w:val="both"/>
      </w:pPr>
      <w:r>
        <w:t>6. Envolvi mais o Conselho Pedagógico e o Conselho Geral nas decisões sobre a vida e o futuro do Agrupamento.</w:t>
      </w:r>
    </w:p>
    <w:p w:rsidR="004D555F" w:rsidRDefault="004D555F" w:rsidP="004D555F">
      <w:pPr>
        <w:ind w:firstLine="708"/>
        <w:jc w:val="both"/>
      </w:pPr>
    </w:p>
    <w:p w:rsidR="004D555F" w:rsidRDefault="004D555F" w:rsidP="004D555F">
      <w:pPr>
        <w:ind w:firstLine="708"/>
        <w:jc w:val="both"/>
      </w:pPr>
      <w:r>
        <w:t>Sendo assim, estou grata por ter podido participar nesta atividade, por aquilo que partilhei em termos humanos e técnicos.</w:t>
      </w:r>
    </w:p>
    <w:p w:rsidR="004D555F" w:rsidRDefault="004D555F" w:rsidP="004D555F">
      <w:pPr>
        <w:ind w:firstLine="708"/>
        <w:jc w:val="both"/>
      </w:pPr>
    </w:p>
    <w:p w:rsidR="004D555F" w:rsidRDefault="00CB3EB6" w:rsidP="005D4797">
      <w:pPr>
        <w:jc w:val="both"/>
      </w:pPr>
      <w:r>
        <w:t>Helena Castro</w:t>
      </w:r>
    </w:p>
    <w:p w:rsidR="00CB3EB6" w:rsidRDefault="00CB3EB6" w:rsidP="005D4797">
      <w:pPr>
        <w:jc w:val="both"/>
      </w:pPr>
      <w:r>
        <w:t>Agrupamento de Escolas de Sátão</w:t>
      </w:r>
    </w:p>
    <w:p w:rsidR="00CB3EB6" w:rsidRPr="004D555F" w:rsidRDefault="00CB3EB6" w:rsidP="005D4797">
      <w:pPr>
        <w:jc w:val="both"/>
      </w:pPr>
      <w:r>
        <w:t>Sátão, 12 de abril de 2017</w:t>
      </w:r>
    </w:p>
    <w:p w:rsidR="001805D2" w:rsidRDefault="001805D2" w:rsidP="005D4797">
      <w:pPr>
        <w:jc w:val="both"/>
      </w:pPr>
    </w:p>
    <w:p w:rsidR="00CB3EB6" w:rsidRPr="00F26BBE" w:rsidRDefault="00CB3EB6" w:rsidP="00F26BBE">
      <w:pPr>
        <w:jc w:val="center"/>
        <w:rPr>
          <w:b/>
        </w:rPr>
      </w:pPr>
      <w:proofErr w:type="spellStart"/>
      <w:r w:rsidRPr="00F26BBE">
        <w:rPr>
          <w:b/>
        </w:rPr>
        <w:lastRenderedPageBreak/>
        <w:t>Narrative</w:t>
      </w:r>
      <w:proofErr w:type="spellEnd"/>
      <w:r w:rsidRPr="00F26BBE">
        <w:rPr>
          <w:b/>
        </w:rPr>
        <w:t xml:space="preserve"> </w:t>
      </w:r>
      <w:proofErr w:type="spellStart"/>
      <w:r w:rsidRPr="00F26BBE">
        <w:rPr>
          <w:b/>
        </w:rPr>
        <w:t>Memory</w:t>
      </w:r>
      <w:proofErr w:type="spellEnd"/>
    </w:p>
    <w:p w:rsidR="00CB3EB6" w:rsidRDefault="00CB3EB6" w:rsidP="00CB3EB6">
      <w:pPr>
        <w:jc w:val="both"/>
      </w:pPr>
    </w:p>
    <w:p w:rsidR="00CB3EB6" w:rsidRPr="00F26BBE" w:rsidRDefault="00CB3EB6" w:rsidP="00CB3EB6">
      <w:pPr>
        <w:jc w:val="both"/>
        <w:rPr>
          <w:b/>
        </w:rPr>
      </w:pPr>
      <w:proofErr w:type="spellStart"/>
      <w:r w:rsidRPr="00F26BBE">
        <w:rPr>
          <w:b/>
        </w:rPr>
        <w:t>Experiences</w:t>
      </w:r>
      <w:proofErr w:type="spellEnd"/>
      <w:r w:rsidRPr="00F26BBE">
        <w:rPr>
          <w:b/>
        </w:rPr>
        <w:t xml:space="preserve"> </w:t>
      </w:r>
      <w:proofErr w:type="spellStart"/>
      <w:r w:rsidRPr="00F26BBE">
        <w:rPr>
          <w:b/>
        </w:rPr>
        <w:t>and</w:t>
      </w:r>
      <w:proofErr w:type="spellEnd"/>
      <w:r w:rsidRPr="00F26BBE">
        <w:rPr>
          <w:b/>
        </w:rPr>
        <w:t xml:space="preserve"> </w:t>
      </w:r>
      <w:proofErr w:type="spellStart"/>
      <w:r w:rsidRPr="00F26BBE">
        <w:rPr>
          <w:b/>
        </w:rPr>
        <w:t>Learning</w:t>
      </w:r>
      <w:proofErr w:type="spellEnd"/>
    </w:p>
    <w:p w:rsidR="00CB3EB6" w:rsidRDefault="00CB3EB6" w:rsidP="00CB3EB6">
      <w:pPr>
        <w:jc w:val="both"/>
      </w:pPr>
      <w:r>
        <w:t> 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me to </w:t>
      </w:r>
      <w:proofErr w:type="spellStart"/>
      <w:r>
        <w:t>know</w:t>
      </w:r>
      <w:proofErr w:type="spellEnd"/>
      <w:r w:rsidR="00F26BBE">
        <w:t xml:space="preserve"> </w:t>
      </w:r>
      <w:proofErr w:type="spellStart"/>
      <w:r w:rsidR="00F26BBE">
        <w:t>directely</w:t>
      </w:r>
      <w:proofErr w:type="spellEnd"/>
      <w:r w:rsidR="00F26BBE">
        <w:t>,</w:t>
      </w:r>
      <w:r>
        <w:t xml:space="preserve"> </w:t>
      </w:r>
      <w:proofErr w:type="spellStart"/>
      <w:r>
        <w:t>up</w:t>
      </w:r>
      <w:proofErr w:type="spellEnd"/>
      <w:r>
        <w:t xml:space="preserve"> to </w:t>
      </w:r>
      <w:proofErr w:type="spellStart"/>
      <w:r>
        <w:t>now</w:t>
      </w:r>
      <w:proofErr w:type="spellEnd"/>
      <w:r w:rsidR="00F26BBE">
        <w:t>,</w:t>
      </w:r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Portuguese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to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comparisons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 in </w:t>
      </w:r>
      <w:proofErr w:type="spellStart"/>
      <w:r>
        <w:t>resource</w:t>
      </w:r>
      <w:proofErr w:type="spellEnd"/>
      <w:r>
        <w:t xml:space="preserve"> management,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self-</w:t>
      </w:r>
      <w:proofErr w:type="spellStart"/>
      <w:r>
        <w:t>assessment</w:t>
      </w:r>
      <w:proofErr w:type="spellEnd"/>
      <w:r>
        <w:t>.</w:t>
      </w:r>
    </w:p>
    <w:p w:rsidR="00CB3EB6" w:rsidRDefault="00CB3EB6" w:rsidP="00CB3EB6">
      <w:pPr>
        <w:jc w:val="both"/>
      </w:pPr>
      <w:proofErr w:type="spellStart"/>
      <w:r>
        <w:t>These</w:t>
      </w:r>
      <w:proofErr w:type="spellEnd"/>
      <w:r>
        <w:t xml:space="preserve"> </w:t>
      </w:r>
      <w:proofErr w:type="spellStart"/>
      <w:r>
        <w:t>comparisons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</w:p>
    <w:p w:rsidR="00CB3EB6" w:rsidRDefault="00CB3EB6" w:rsidP="00CB3EB6">
      <w:pPr>
        <w:jc w:val="both"/>
      </w:pPr>
      <w:r>
        <w:t xml:space="preserve">-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more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initially</w:t>
      </w:r>
      <w:proofErr w:type="spellEnd"/>
      <w:r>
        <w:t xml:space="preserve"> </w:t>
      </w:r>
      <w:proofErr w:type="spellStart"/>
      <w:r>
        <w:t>recognize</w:t>
      </w:r>
      <w:proofErr w:type="spellEnd"/>
      <w:r>
        <w:t>;</w:t>
      </w:r>
    </w:p>
    <w:p w:rsidR="00CB3EB6" w:rsidRDefault="00CB3EB6" w:rsidP="00CB3EB6">
      <w:pPr>
        <w:jc w:val="both"/>
      </w:pPr>
      <w:r>
        <w:t xml:space="preserve">-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tight</w:t>
      </w:r>
      <w:proofErr w:type="spellEnd"/>
      <w:r>
        <w:t>, as in Portugal;</w:t>
      </w:r>
    </w:p>
    <w:p w:rsidR="00CB3EB6" w:rsidRDefault="00CB3EB6" w:rsidP="00CB3EB6">
      <w:pPr>
        <w:jc w:val="both"/>
      </w:pPr>
      <w:r>
        <w:t xml:space="preserve">-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qualities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Portuguese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Portuguese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invested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contradictions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intentionality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norms</w:t>
      </w:r>
      <w:proofErr w:type="spellEnd"/>
      <w:r>
        <w:t>.</w:t>
      </w:r>
    </w:p>
    <w:p w:rsidR="00CB3EB6" w:rsidRDefault="00CB3EB6" w:rsidP="00CB3EB6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attentive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provocations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arisen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discussions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me to </w:t>
      </w:r>
      <w:proofErr w:type="spellStart"/>
      <w:r>
        <w:t>rethink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as a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possibilities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​​</w:t>
      </w:r>
      <w:proofErr w:type="spellStart"/>
      <w:r>
        <w:t>freedom</w:t>
      </w:r>
      <w:proofErr w:type="spellEnd"/>
      <w:r>
        <w:t xml:space="preserve">,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proofErr w:type="spellStart"/>
      <w:r>
        <w:t>imposed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rules.</w:t>
      </w:r>
    </w:p>
    <w:p w:rsidR="00CB3EB6" w:rsidRDefault="00CB3EB6" w:rsidP="00CB3EB6">
      <w:pPr>
        <w:jc w:val="both"/>
      </w:pP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in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Dutch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Dutch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led me to </w:t>
      </w:r>
      <w:proofErr w:type="spellStart"/>
      <w:r>
        <w:t>understand</w:t>
      </w:r>
      <w:proofErr w:type="spellEnd"/>
      <w:r>
        <w:t xml:space="preserve"> more </w:t>
      </w:r>
      <w:proofErr w:type="spellStart"/>
      <w:r>
        <w:t>intensely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leaders, leaders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 w:rsidR="00F26BBE">
        <w:t>a</w:t>
      </w:r>
      <w:r>
        <w:t>nd</w:t>
      </w:r>
      <w:proofErr w:type="spellEnd"/>
      <w:r>
        <w:t xml:space="preserve"> to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organizational</w:t>
      </w:r>
      <w:proofErr w:type="spellEnd"/>
      <w:r>
        <w:t xml:space="preserve"> responses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. I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emphasize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in </w:t>
      </w:r>
      <w:proofErr w:type="spellStart"/>
      <w:r w:rsidR="00F26BBE">
        <w:t>Netherlands</w:t>
      </w:r>
      <w:proofErr w:type="spellEnd"/>
      <w:r>
        <w:t xml:space="preserve"> </w:t>
      </w:r>
      <w:proofErr w:type="spellStart"/>
      <w:r w:rsidR="00F26BBE">
        <w:t>like</w:t>
      </w:r>
      <w:proofErr w:type="spellEnd"/>
      <w:r w:rsidR="00F26BBE">
        <w:t xml:space="preserve"> a </w:t>
      </w:r>
      <w:proofErr w:type="spellStart"/>
      <w:r w:rsidR="00F26BBE">
        <w:t>civi</w:t>
      </w:r>
      <w:r>
        <w:t>lizational</w:t>
      </w:r>
      <w:proofErr w:type="spellEnd"/>
      <w:r>
        <w:t xml:space="preserve"> </w:t>
      </w:r>
      <w:proofErr w:type="spellStart"/>
      <w:r>
        <w:t>shock</w:t>
      </w:r>
      <w:proofErr w:type="spellEnd"/>
      <w:r w:rsidR="00F26BBE">
        <w:t>,</w:t>
      </w:r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funding.</w:t>
      </w:r>
    </w:p>
    <w:p w:rsidR="00CB3EB6" w:rsidRDefault="00CB3EB6" w:rsidP="00CB3EB6">
      <w:pPr>
        <w:jc w:val="both"/>
      </w:pP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time, </w:t>
      </w:r>
      <w:r w:rsidR="00F26BBE">
        <w:t>I</w:t>
      </w:r>
      <w:r>
        <w:t xml:space="preserve"> </w:t>
      </w:r>
      <w:proofErr w:type="spellStart"/>
      <w:r>
        <w:t>realized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 w:rsidR="00F26BBE">
        <w:t>there</w:t>
      </w:r>
      <w:proofErr w:type="spellEnd"/>
      <w:r w:rsidR="00F26BBE">
        <w:t xml:space="preserve"> </w:t>
      </w:r>
      <w:proofErr w:type="spellStart"/>
      <w:r w:rsidR="00F26BBE"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accountable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financial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Dutch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Portugal.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compare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spent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remodeling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Parque Escolar (12,500,000 Euros /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spent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Helicom</w:t>
      </w:r>
      <w:proofErr w:type="spellEnd"/>
      <w:r>
        <w:t xml:space="preserve"> VMBO (6,500,000 Euros),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compare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, </w:t>
      </w:r>
      <w:proofErr w:type="spellStart"/>
      <w:r w:rsidR="00D4525D">
        <w:t>w</w:t>
      </w:r>
      <w:r>
        <w:t>e</w:t>
      </w:r>
      <w:proofErr w:type="spellEnd"/>
      <w:r>
        <w:t xml:space="preserve"> can </w:t>
      </w:r>
      <w:proofErr w:type="spellStart"/>
      <w:r>
        <w:t>see</w:t>
      </w:r>
      <w:proofErr w:type="spellEnd"/>
      <w:r>
        <w:t xml:space="preserve"> a clear </w:t>
      </w:r>
      <w:proofErr w:type="spellStart"/>
      <w:r>
        <w:t>superiority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Dutch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 w:rsidR="00D4525D">
        <w:t xml:space="preserve"> </w:t>
      </w:r>
      <w:proofErr w:type="spellStart"/>
      <w:r w:rsidR="00D4525D">
        <w:t>the</w:t>
      </w:r>
      <w:proofErr w:type="spellEnd"/>
      <w:r>
        <w:t xml:space="preserve"> </w:t>
      </w:r>
      <w:proofErr w:type="spellStart"/>
      <w:r>
        <w:t>accountability</w:t>
      </w:r>
      <w:proofErr w:type="spellEnd"/>
      <w:r>
        <w:t xml:space="preserve"> </w:t>
      </w:r>
      <w:proofErr w:type="spellStart"/>
      <w:r>
        <w:t>and</w:t>
      </w:r>
      <w:proofErr w:type="spellEnd"/>
      <w:r w:rsidR="00D4525D">
        <w:t xml:space="preserve"> </w:t>
      </w:r>
      <w:proofErr w:type="spellStart"/>
      <w:r w:rsidR="00D4525D"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are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invested</w:t>
      </w:r>
      <w:proofErr w:type="spellEnd"/>
      <w:r>
        <w:t xml:space="preserve">. In Portugal, </w:t>
      </w:r>
      <w:proofErr w:type="spellStart"/>
      <w:r>
        <w:t>this</w:t>
      </w:r>
      <w:proofErr w:type="spellEnd"/>
      <w:r>
        <w:t xml:space="preserve">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seem</w:t>
      </w:r>
      <w:r w:rsidR="00D4525D">
        <w:t>s</w:t>
      </w:r>
      <w:proofErr w:type="spellEnd"/>
      <w:r>
        <w:t xml:space="preserve"> to </w:t>
      </w:r>
      <w:proofErr w:type="spellStart"/>
      <w:r>
        <w:t>hav</w:t>
      </w:r>
      <w:r w:rsidR="00D4525D">
        <w:t>e</w:t>
      </w:r>
      <w:proofErr w:type="spellEnd"/>
      <w:r w:rsidR="00D4525D">
        <w:t xml:space="preserve"> </w:t>
      </w:r>
      <w:proofErr w:type="spellStart"/>
      <w:r w:rsidR="00D4525D">
        <w:t>happened</w:t>
      </w:r>
      <w:proofErr w:type="spellEnd"/>
      <w:r w:rsidR="00D4525D">
        <w:t xml:space="preserve"> </w:t>
      </w:r>
      <w:proofErr w:type="spellStart"/>
      <w:r w:rsidR="00D4525D">
        <w:t>or</w:t>
      </w:r>
      <w:proofErr w:type="spellEnd"/>
      <w:r w:rsidR="00D4525D">
        <w:t xml:space="preserve"> </w:t>
      </w:r>
      <w:proofErr w:type="spellStart"/>
      <w:r w:rsidR="00D4525D">
        <w:t>is</w:t>
      </w:r>
      <w:proofErr w:type="spellEnd"/>
      <w:r w:rsidR="00D4525D">
        <w:t xml:space="preserve"> happening. </w:t>
      </w:r>
      <w:proofErr w:type="spellStart"/>
      <w:r w:rsidR="00D4525D">
        <w:t>That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one</w:t>
      </w:r>
      <w:proofErr w:type="spellEnd"/>
      <w:r w:rsidR="00D4525D">
        <w:t xml:space="preserve"> to</w:t>
      </w:r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mismanagement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central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leads </w:t>
      </w:r>
      <w:proofErr w:type="spellStart"/>
      <w:r>
        <w:t>schools</w:t>
      </w:r>
      <w:proofErr w:type="spellEnd"/>
      <w:r>
        <w:t xml:space="preserve"> to </w:t>
      </w:r>
      <w:proofErr w:type="spellStart"/>
      <w:r>
        <w:t>lack</w:t>
      </w:r>
      <w:proofErr w:type="spellEnd"/>
      <w:r>
        <w:t xml:space="preserve"> financial </w:t>
      </w:r>
      <w:proofErr w:type="spellStart"/>
      <w:r>
        <w:t>resources</w:t>
      </w:r>
      <w:proofErr w:type="spellEnd"/>
      <w:r>
        <w:t xml:space="preserve">, </w:t>
      </w:r>
      <w:proofErr w:type="spellStart"/>
      <w:r>
        <w:t>sometimes</w:t>
      </w:r>
      <w:proofErr w:type="spellEnd"/>
      <w:r>
        <w:t xml:space="preserve"> to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reclaiming</w:t>
      </w:r>
      <w:proofErr w:type="spellEnd"/>
      <w:r>
        <w:t xml:space="preserve"> </w:t>
      </w:r>
      <w:proofErr w:type="spellStart"/>
      <w:r>
        <w:t>degraded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, as a </w:t>
      </w:r>
      <w:proofErr w:type="spellStart"/>
      <w:r>
        <w:t>citizen</w:t>
      </w:r>
      <w:proofErr w:type="spellEnd"/>
      <w:r>
        <w:t xml:space="preserve"> I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more </w:t>
      </w:r>
      <w:proofErr w:type="spellStart"/>
      <w:r>
        <w:t>alert</w:t>
      </w:r>
      <w:proofErr w:type="spellEnd"/>
      <w:r>
        <w:t>.</w:t>
      </w:r>
    </w:p>
    <w:p w:rsidR="00CB3EB6" w:rsidRDefault="00CB3EB6" w:rsidP="00CB3EB6">
      <w:pPr>
        <w:jc w:val="both"/>
      </w:pPr>
      <w:r>
        <w:t xml:space="preserve">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in </w:t>
      </w:r>
      <w:proofErr w:type="spellStart"/>
      <w:r>
        <w:t>Spain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enrichment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to </w:t>
      </w:r>
      <w:proofErr w:type="spellStart"/>
      <w:r>
        <w:t>perceive</w:t>
      </w:r>
      <w:proofErr w:type="spellEnd"/>
      <w:r>
        <w:t xml:space="preserve"> some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Portuguese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perceive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local </w:t>
      </w:r>
      <w:proofErr w:type="spellStart"/>
      <w:r>
        <w:t>environment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articulated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.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are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are </w:t>
      </w:r>
      <w:proofErr w:type="spellStart"/>
      <w:r>
        <w:t>endowed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for </w:t>
      </w:r>
      <w:proofErr w:type="spellStart"/>
      <w:r>
        <w:t>students</w:t>
      </w:r>
      <w:proofErr w:type="spellEnd"/>
      <w:r>
        <w:t xml:space="preserve"> to </w:t>
      </w:r>
      <w:proofErr w:type="spellStart"/>
      <w:r>
        <w:t>learn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as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self-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business (EFQM). I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enjoyed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CB3EB6" w:rsidRDefault="00CB3EB6" w:rsidP="00CB3EB6">
      <w:pPr>
        <w:jc w:val="both"/>
      </w:pPr>
      <w:r>
        <w:lastRenderedPageBreak/>
        <w:t xml:space="preserve">I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, municipal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businesses </w:t>
      </w:r>
      <w:proofErr w:type="spellStart"/>
      <w:r>
        <w:t>very</w:t>
      </w:r>
      <w:proofErr w:type="spellEnd"/>
      <w:r>
        <w:t xml:space="preserve"> clear.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for me to </w:t>
      </w:r>
      <w:proofErr w:type="spellStart"/>
      <w:r>
        <w:t>hear</w:t>
      </w:r>
      <w:proofErr w:type="spellEnd"/>
      <w:r>
        <w:t xml:space="preserve"> business</w:t>
      </w:r>
      <w:r w:rsidR="00D4525D"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: to </w:t>
      </w:r>
      <w:proofErr w:type="spellStart"/>
      <w:r>
        <w:t>form</w:t>
      </w:r>
      <w:proofErr w:type="spellEnd"/>
      <w:r>
        <w:t xml:space="preserve"> "</w:t>
      </w:r>
      <w:proofErr w:type="spellStart"/>
      <w:r>
        <w:t>big</w:t>
      </w:r>
      <w:proofErr w:type="spellEnd"/>
      <w:r>
        <w:t xml:space="preserve">"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 to </w:t>
      </w:r>
      <w:proofErr w:type="spellStart"/>
      <w:r>
        <w:t>think</w:t>
      </w:r>
      <w:proofErr w:type="spellEnd"/>
      <w:r>
        <w:t xml:space="preserve"> for </w:t>
      </w:r>
      <w:proofErr w:type="spellStart"/>
      <w:r>
        <w:t>t</w:t>
      </w:r>
      <w:r w:rsidR="00D4525D">
        <w:t>hemselves</w:t>
      </w:r>
      <w:proofErr w:type="spellEnd"/>
      <w:r w:rsidR="00D4525D">
        <w:t xml:space="preserve">. </w:t>
      </w:r>
      <w:proofErr w:type="spellStart"/>
      <w:r w:rsidR="00D4525D">
        <w:t>This</w:t>
      </w:r>
      <w:proofErr w:type="spellEnd"/>
      <w:r w:rsidR="00D4525D">
        <w:t xml:space="preserve"> </w:t>
      </w:r>
      <w:proofErr w:type="spellStart"/>
      <w:r w:rsidR="00D4525D">
        <w:t>charmed</w:t>
      </w:r>
      <w:proofErr w:type="spellEnd"/>
      <w:r w:rsidR="00D4525D">
        <w:t xml:space="preserve"> me </w:t>
      </w:r>
      <w:proofErr w:type="spellStart"/>
      <w:r w:rsidR="00D4525D">
        <w:t>since</w:t>
      </w:r>
      <w:proofErr w:type="spellEnd"/>
      <w:r>
        <w:t xml:space="preserve"> I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as a </w:t>
      </w:r>
      <w:proofErr w:type="spellStart"/>
      <w:r>
        <w:t>humanization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:rsidR="00CB3EB6" w:rsidRDefault="00CB3EB6" w:rsidP="00CB3EB6">
      <w:pPr>
        <w:jc w:val="both"/>
      </w:pP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self-</w:t>
      </w:r>
      <w:proofErr w:type="spellStart"/>
      <w:r>
        <w:t>assessment</w:t>
      </w:r>
      <w:proofErr w:type="spellEnd"/>
      <w:r>
        <w:t xml:space="preserve">, I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Portugal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a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self-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consider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more </w:t>
      </w:r>
      <w:proofErr w:type="spellStart"/>
      <w:r>
        <w:t>in-depth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to </w:t>
      </w:r>
      <w:proofErr w:type="spellStart"/>
      <w:r>
        <w:t>articulate</w:t>
      </w:r>
      <w:proofErr w:type="spellEnd"/>
      <w:r>
        <w:t xml:space="preserve"> self-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negative</w:t>
      </w:r>
      <w:r w:rsidR="00D4525D">
        <w:t xml:space="preserve"> </w:t>
      </w:r>
      <w:proofErr w:type="spellStart"/>
      <w:r w:rsidR="00D4525D">
        <w:t>thing</w:t>
      </w:r>
      <w:proofErr w:type="spellEnd"/>
      <w:r>
        <w:t xml:space="preserve">, </w:t>
      </w:r>
      <w:proofErr w:type="spellStart"/>
      <w:r>
        <w:t>since</w:t>
      </w:r>
      <w:proofErr w:type="spellEnd"/>
      <w:r>
        <w:t xml:space="preserve"> </w:t>
      </w:r>
      <w:r w:rsidR="00D4525D">
        <w:t xml:space="preserve"> </w:t>
      </w:r>
      <w:proofErr w:type="spellStart"/>
      <w:r w:rsidR="00D4525D">
        <w:t>the</w:t>
      </w:r>
      <w:proofErr w:type="spellEnd"/>
      <w:r w:rsidR="00D4525D"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processes </w:t>
      </w:r>
      <w:proofErr w:type="spellStart"/>
      <w:r>
        <w:t>coherent</w:t>
      </w:r>
      <w:proofErr w:type="spellEnd"/>
      <w:r>
        <w:t xml:space="preserve"> to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, </w:t>
      </w:r>
      <w:proofErr w:type="spellStart"/>
      <w:r>
        <w:t>observable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 w:rsidR="00D4525D">
        <w:t>measurable</w:t>
      </w:r>
      <w:proofErr w:type="spellEnd"/>
      <w:r w:rsidR="00D4525D">
        <w:t xml:space="preserve"> </w:t>
      </w:r>
      <w:proofErr w:type="spellStart"/>
      <w:r w:rsidR="00D4525D">
        <w:t>improvement</w:t>
      </w:r>
      <w:proofErr w:type="spellEnd"/>
      <w:r w:rsidR="00D4525D">
        <w:t xml:space="preserve"> </w:t>
      </w:r>
      <w:proofErr w:type="spellStart"/>
      <w:r w:rsidR="00D4525D">
        <w:t>actions</w:t>
      </w:r>
      <w:proofErr w:type="spellEnd"/>
      <w:r w:rsidR="00D4525D">
        <w:t xml:space="preserve"> </w:t>
      </w:r>
      <w:proofErr w:type="spellStart"/>
      <w:r w:rsidR="00D4525D">
        <w:t>a</w:t>
      </w:r>
      <w:r>
        <w:t>lso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observers</w:t>
      </w:r>
      <w:proofErr w:type="spellEnd"/>
      <w:r>
        <w:t>.</w:t>
      </w:r>
    </w:p>
    <w:p w:rsidR="00CB3EB6" w:rsidRDefault="00CB3EB6" w:rsidP="00CB3EB6">
      <w:pPr>
        <w:jc w:val="both"/>
      </w:pPr>
    </w:p>
    <w:p w:rsidR="00CB3EB6" w:rsidRPr="00D4525D" w:rsidRDefault="00CB3EB6" w:rsidP="00CB3EB6">
      <w:pPr>
        <w:jc w:val="both"/>
        <w:rPr>
          <w:b/>
        </w:rPr>
      </w:pPr>
      <w:proofErr w:type="spellStart"/>
      <w:r w:rsidRPr="00D4525D">
        <w:rPr>
          <w:b/>
        </w:rPr>
        <w:t>What</w:t>
      </w:r>
      <w:proofErr w:type="spellEnd"/>
      <w:r w:rsidRPr="00D4525D">
        <w:rPr>
          <w:b/>
        </w:rPr>
        <w:t xml:space="preserve"> </w:t>
      </w:r>
      <w:proofErr w:type="spellStart"/>
      <w:r w:rsidRPr="00D4525D">
        <w:rPr>
          <w:b/>
        </w:rPr>
        <w:t>has</w:t>
      </w:r>
      <w:proofErr w:type="spellEnd"/>
      <w:r w:rsidRPr="00D4525D">
        <w:rPr>
          <w:b/>
        </w:rPr>
        <w:t xml:space="preserve"> </w:t>
      </w:r>
      <w:proofErr w:type="spellStart"/>
      <w:r w:rsidRPr="00D4525D">
        <w:rPr>
          <w:b/>
        </w:rPr>
        <w:t>changed</w:t>
      </w:r>
      <w:proofErr w:type="spellEnd"/>
      <w:r w:rsidRPr="00D4525D">
        <w:rPr>
          <w:b/>
        </w:rPr>
        <w:t xml:space="preserve"> in </w:t>
      </w:r>
      <w:proofErr w:type="spellStart"/>
      <w:r w:rsidRPr="00D4525D">
        <w:rPr>
          <w:b/>
        </w:rPr>
        <w:t>my</w:t>
      </w:r>
      <w:proofErr w:type="spellEnd"/>
      <w:r w:rsidRPr="00D4525D">
        <w:rPr>
          <w:b/>
        </w:rPr>
        <w:t xml:space="preserve"> management </w:t>
      </w:r>
      <w:proofErr w:type="spellStart"/>
      <w:r w:rsidRPr="00D4525D">
        <w:rPr>
          <w:b/>
        </w:rPr>
        <w:t>practice</w:t>
      </w:r>
      <w:proofErr w:type="spellEnd"/>
    </w:p>
    <w:p w:rsidR="00CB3EB6" w:rsidRDefault="00CB3EB6" w:rsidP="00CB3EB6">
      <w:pPr>
        <w:jc w:val="both"/>
      </w:pPr>
    </w:p>
    <w:p w:rsidR="00CB3EB6" w:rsidRDefault="00D4525D" w:rsidP="00CB3EB6">
      <w:pPr>
        <w:jc w:val="both"/>
      </w:pPr>
      <w:r>
        <w:t xml:space="preserve">1. I </w:t>
      </w:r>
      <w:proofErr w:type="spellStart"/>
      <w:r>
        <w:t>became</w:t>
      </w:r>
      <w:proofErr w:type="spellEnd"/>
      <w:r>
        <w:t xml:space="preserve"> more bold</w:t>
      </w:r>
      <w:r w:rsidR="00CB3EB6">
        <w:t xml:space="preserve">. I </w:t>
      </w:r>
      <w:proofErr w:type="spellStart"/>
      <w:r w:rsidR="00CB3EB6">
        <w:t>made</w:t>
      </w:r>
      <w:proofErr w:type="spellEnd"/>
      <w:r w:rsidR="00CB3EB6">
        <w:t xml:space="preserve"> a </w:t>
      </w:r>
      <w:proofErr w:type="spellStart"/>
      <w:r w:rsidR="00CB3EB6">
        <w:t>school</w:t>
      </w:r>
      <w:proofErr w:type="spellEnd"/>
      <w:r w:rsidR="00CB3EB6">
        <w:t xml:space="preserve"> </w:t>
      </w:r>
      <w:proofErr w:type="spellStart"/>
      <w:r w:rsidR="00CB3EB6">
        <w:t>success</w:t>
      </w:r>
      <w:proofErr w:type="spellEnd"/>
      <w:r w:rsidR="00CB3EB6">
        <w:t xml:space="preserve"> </w:t>
      </w:r>
      <w:proofErr w:type="spellStart"/>
      <w:r w:rsidR="00CB3EB6">
        <w:t>promotion</w:t>
      </w:r>
      <w:proofErr w:type="spellEnd"/>
      <w:r w:rsidR="00CB3EB6">
        <w:t xml:space="preserve"> </w:t>
      </w:r>
      <w:proofErr w:type="spellStart"/>
      <w:r w:rsidR="00CB3EB6">
        <w:t>project</w:t>
      </w:r>
      <w:proofErr w:type="spellEnd"/>
      <w:r w:rsidR="00CB3EB6">
        <w:t xml:space="preserve"> </w:t>
      </w:r>
      <w:proofErr w:type="spellStart"/>
      <w:r w:rsidR="00CB3EB6">
        <w:t>that</w:t>
      </w:r>
      <w:proofErr w:type="spellEnd"/>
      <w:r w:rsidR="00CB3EB6">
        <w:t xml:space="preserve"> </w:t>
      </w:r>
      <w:proofErr w:type="spellStart"/>
      <w:r w:rsidR="00CB3EB6">
        <w:t>involved</w:t>
      </w:r>
      <w:proofErr w:type="spellEnd"/>
      <w:r w:rsidR="00CB3EB6">
        <w:t xml:space="preserve"> </w:t>
      </w:r>
      <w:proofErr w:type="spellStart"/>
      <w:r w:rsidR="00CB3EB6">
        <w:t>all</w:t>
      </w:r>
      <w:proofErr w:type="spellEnd"/>
      <w:r w:rsidR="00CB3EB6">
        <w:t xml:space="preserve"> local </w:t>
      </w:r>
      <w:proofErr w:type="spellStart"/>
      <w:r w:rsidR="00CB3EB6">
        <w:t>entities</w:t>
      </w:r>
      <w:proofErr w:type="spellEnd"/>
      <w:r w:rsidR="00CB3EB6">
        <w:t xml:space="preserve">, </w:t>
      </w:r>
      <w:proofErr w:type="spellStart"/>
      <w:r w:rsidR="00CB3EB6">
        <w:t>and</w:t>
      </w:r>
      <w:proofErr w:type="spellEnd"/>
      <w:r w:rsidR="00CB3EB6">
        <w:t xml:space="preserve"> </w:t>
      </w:r>
      <w:proofErr w:type="spellStart"/>
      <w:r w:rsidR="00CB3EB6">
        <w:t>shared</w:t>
      </w:r>
      <w:proofErr w:type="spellEnd"/>
      <w:r w:rsidR="00CB3EB6">
        <w:t xml:space="preserve"> </w:t>
      </w:r>
      <w:proofErr w:type="spellStart"/>
      <w:r w:rsidR="00CB3EB6">
        <w:t>them</w:t>
      </w:r>
      <w:proofErr w:type="spellEnd"/>
      <w:r w:rsidR="00CB3EB6">
        <w:t xml:space="preserve"> </w:t>
      </w:r>
      <w:proofErr w:type="spellStart"/>
      <w:r w:rsidR="00CB3EB6">
        <w:t>with</w:t>
      </w:r>
      <w:proofErr w:type="spellEnd"/>
      <w:r w:rsidR="00CB3EB6">
        <w:t xml:space="preserve"> </w:t>
      </w:r>
      <w:proofErr w:type="spellStart"/>
      <w:r w:rsidR="00CB3EB6">
        <w:t>the</w:t>
      </w:r>
      <w:proofErr w:type="spellEnd"/>
      <w:r w:rsidR="00CB3EB6">
        <w:t xml:space="preserve"> </w:t>
      </w:r>
      <w:proofErr w:type="spellStart"/>
      <w:r w:rsidR="00CB3EB6">
        <w:t>success</w:t>
      </w:r>
      <w:proofErr w:type="spellEnd"/>
      <w:r w:rsidR="00CB3EB6">
        <w:t xml:space="preserve"> </w:t>
      </w:r>
      <w:proofErr w:type="spellStart"/>
      <w:r w:rsidR="00CB3EB6">
        <w:t>of</w:t>
      </w:r>
      <w:proofErr w:type="spellEnd"/>
      <w:r w:rsidR="00CB3EB6">
        <w:t xml:space="preserve"> </w:t>
      </w:r>
      <w:proofErr w:type="spellStart"/>
      <w:r w:rsidR="00CB3EB6">
        <w:t>the</w:t>
      </w:r>
      <w:proofErr w:type="spellEnd"/>
      <w:r w:rsidR="00CB3EB6">
        <w:t xml:space="preserve"> </w:t>
      </w:r>
      <w:proofErr w:type="spellStart"/>
      <w:r w:rsidR="00CB3EB6">
        <w:t>students</w:t>
      </w:r>
      <w:proofErr w:type="spellEnd"/>
      <w:r w:rsidR="00CB3EB6">
        <w:t>.</w:t>
      </w:r>
    </w:p>
    <w:p w:rsidR="00CB3EB6" w:rsidRDefault="00CB3EB6" w:rsidP="00CB3EB6">
      <w:pPr>
        <w:jc w:val="both"/>
      </w:pPr>
      <w:r>
        <w:t xml:space="preserve">2.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invested</w:t>
      </w:r>
      <w:proofErr w:type="spellEnd"/>
      <w:r>
        <w:t xml:space="preserve"> more in </w:t>
      </w:r>
      <w:proofErr w:type="spellStart"/>
      <w:r>
        <w:t>valuing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training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coordinating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training </w:t>
      </w:r>
      <w:proofErr w:type="spellStart"/>
      <w:r>
        <w:t>entities</w:t>
      </w:r>
      <w:proofErr w:type="spellEnd"/>
      <w:r>
        <w:t xml:space="preserve"> some training </w:t>
      </w:r>
      <w:proofErr w:type="spellStart"/>
      <w:r>
        <w:t>actions</w:t>
      </w:r>
      <w:proofErr w:type="spellEnd"/>
      <w:r>
        <w:t xml:space="preserve"> for non-</w:t>
      </w:r>
      <w:proofErr w:type="spellStart"/>
      <w:r>
        <w:t>teaching</w:t>
      </w:r>
      <w:proofErr w:type="spellEnd"/>
      <w:r>
        <w:t xml:space="preserve"> staff.</w:t>
      </w:r>
    </w:p>
    <w:p w:rsidR="00CB3EB6" w:rsidRDefault="00CB3EB6" w:rsidP="00CB3EB6">
      <w:pPr>
        <w:jc w:val="both"/>
      </w:pPr>
      <w:r>
        <w:t xml:space="preserve">3. I </w:t>
      </w:r>
      <w:proofErr w:type="spellStart"/>
      <w:r>
        <w:t>was</w:t>
      </w:r>
      <w:proofErr w:type="spellEnd"/>
      <w:r>
        <w:t xml:space="preserve"> more </w:t>
      </w:r>
      <w:proofErr w:type="spellStart"/>
      <w:r>
        <w:t>persistent</w:t>
      </w:r>
      <w:proofErr w:type="spellEnd"/>
      <w:r>
        <w:t xml:space="preserve"> in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reflection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r w:rsidR="00D4525D">
        <w:t>curricular</w:t>
      </w:r>
      <w:r>
        <w:t xml:space="preserve"> </w:t>
      </w:r>
      <w:proofErr w:type="spellStart"/>
      <w:r>
        <w:t>groups</w:t>
      </w:r>
      <w:proofErr w:type="spellEnd"/>
      <w:r>
        <w:t>;</w:t>
      </w:r>
    </w:p>
    <w:p w:rsidR="00F26BBE" w:rsidRDefault="00F26BBE" w:rsidP="00F26BBE">
      <w:pPr>
        <w:jc w:val="both"/>
      </w:pPr>
      <w:r>
        <w:t xml:space="preserve">4.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delegated</w:t>
      </w:r>
      <w:proofErr w:type="spellEnd"/>
      <w:r>
        <w:t xml:space="preserve"> more roles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freer</w:t>
      </w:r>
      <w:proofErr w:type="spellEnd"/>
      <w:r>
        <w:t xml:space="preserve"> for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management,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, </w:t>
      </w:r>
      <w:proofErr w:type="spellStart"/>
      <w:r>
        <w:t>listening</w:t>
      </w:r>
      <w:proofErr w:type="spellEnd"/>
      <w:r>
        <w:t xml:space="preserve"> to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networking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>.</w:t>
      </w:r>
    </w:p>
    <w:p w:rsidR="00F26BBE" w:rsidRDefault="00F26BBE" w:rsidP="00F26BBE">
      <w:pPr>
        <w:jc w:val="both"/>
      </w:pPr>
      <w:r>
        <w:t xml:space="preserve">5.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run</w:t>
      </w:r>
      <w:proofErr w:type="spellEnd"/>
      <w:r>
        <w:t>.</w:t>
      </w:r>
    </w:p>
    <w:p w:rsidR="00F26BBE" w:rsidRDefault="00F26BBE" w:rsidP="00F26BBE">
      <w:pPr>
        <w:jc w:val="both"/>
      </w:pPr>
      <w:r>
        <w:t xml:space="preserve">6. I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Council</w:t>
      </w:r>
      <w:proofErr w:type="spellEnd"/>
      <w:r>
        <w:t xml:space="preserve"> in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 w:rsidR="00D4525D">
        <w:t>the</w:t>
      </w:r>
      <w:proofErr w:type="spellEnd"/>
      <w:r w:rsidR="00D4525D">
        <w:t xml:space="preserve"> </w:t>
      </w:r>
      <w:proofErr w:type="spellStart"/>
      <w:r w:rsidR="00D4525D">
        <w:t>life</w:t>
      </w:r>
      <w:proofErr w:type="spellEnd"/>
      <w:r w:rsidR="00D4525D">
        <w:t xml:space="preserve"> </w:t>
      </w:r>
      <w:proofErr w:type="spellStart"/>
      <w:r w:rsidR="00D4525D">
        <w:t>and</w:t>
      </w:r>
      <w:proofErr w:type="spellEnd"/>
      <w:r w:rsidR="00D4525D">
        <w:t xml:space="preserve"> future </w:t>
      </w:r>
      <w:proofErr w:type="spellStart"/>
      <w:r w:rsidR="00D4525D">
        <w:t>of</w:t>
      </w:r>
      <w:proofErr w:type="spellEnd"/>
      <w:r w:rsidR="00D4525D">
        <w:t xml:space="preserve"> </w:t>
      </w:r>
      <w:proofErr w:type="spellStart"/>
      <w:r w:rsidR="00D4525D">
        <w:t>the</w:t>
      </w:r>
      <w:proofErr w:type="spellEnd"/>
      <w:r w:rsidR="00D4525D">
        <w:t xml:space="preserve"> </w:t>
      </w:r>
      <w:proofErr w:type="spellStart"/>
      <w:r w:rsidR="00D4525D">
        <w:t>School</w:t>
      </w:r>
      <w:proofErr w:type="spellEnd"/>
      <w:r>
        <w:t>.</w:t>
      </w:r>
    </w:p>
    <w:p w:rsidR="00F26BBE" w:rsidRDefault="00F26BBE" w:rsidP="00F26BBE">
      <w:pPr>
        <w:jc w:val="both"/>
      </w:pPr>
    </w:p>
    <w:p w:rsidR="001805D2" w:rsidRDefault="00F26BBE" w:rsidP="00F26BBE">
      <w:pPr>
        <w:jc w:val="both"/>
      </w:pPr>
      <w:proofErr w:type="spellStart"/>
      <w:r>
        <w:t>Therefore</w:t>
      </w:r>
      <w:proofErr w:type="spellEnd"/>
      <w:r>
        <w:t xml:space="preserve">,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grateful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, for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shared</w:t>
      </w:r>
      <w:proofErr w:type="spellEnd"/>
      <w:r>
        <w:t xml:space="preserve"> in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terms</w:t>
      </w:r>
      <w:proofErr w:type="spellEnd"/>
      <w:r>
        <w:t>.</w:t>
      </w:r>
    </w:p>
    <w:p w:rsidR="00D4525D" w:rsidRDefault="00D4525D" w:rsidP="00F26BBE">
      <w:pPr>
        <w:jc w:val="both"/>
      </w:pPr>
    </w:p>
    <w:p w:rsidR="00D4525D" w:rsidRDefault="00D4525D" w:rsidP="00D4525D">
      <w:pPr>
        <w:jc w:val="both"/>
      </w:pPr>
      <w:r>
        <w:t>Helena Castro</w:t>
      </w:r>
    </w:p>
    <w:p w:rsidR="00D4525D" w:rsidRDefault="00D4525D" w:rsidP="00D4525D">
      <w:pPr>
        <w:jc w:val="both"/>
      </w:pPr>
      <w:r>
        <w:t>Agrupamento de Escolas de Sátão</w:t>
      </w:r>
    </w:p>
    <w:p w:rsidR="00D4525D" w:rsidRPr="004D555F" w:rsidRDefault="00D4525D" w:rsidP="00D4525D">
      <w:pPr>
        <w:jc w:val="both"/>
      </w:pPr>
      <w:r>
        <w:t>Sátão, 12 de abril de 2017</w:t>
      </w:r>
    </w:p>
    <w:p w:rsidR="00D4525D" w:rsidRDefault="00D4525D" w:rsidP="00F26BBE">
      <w:pPr>
        <w:jc w:val="both"/>
      </w:pPr>
    </w:p>
    <w:sectPr w:rsidR="00D45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BA6"/>
    <w:multiLevelType w:val="hybridMultilevel"/>
    <w:tmpl w:val="055CE33E"/>
    <w:lvl w:ilvl="0" w:tplc="3D8CA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85401"/>
    <w:multiLevelType w:val="hybridMultilevel"/>
    <w:tmpl w:val="3CFC0E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6D0D"/>
    <w:multiLevelType w:val="hybridMultilevel"/>
    <w:tmpl w:val="982A01B6"/>
    <w:lvl w:ilvl="0" w:tplc="69823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7"/>
    <w:rsid w:val="001805D2"/>
    <w:rsid w:val="0019059E"/>
    <w:rsid w:val="003B2636"/>
    <w:rsid w:val="00416370"/>
    <w:rsid w:val="004D555F"/>
    <w:rsid w:val="005D4797"/>
    <w:rsid w:val="00AD7CBD"/>
    <w:rsid w:val="00CB3EB6"/>
    <w:rsid w:val="00CE1A97"/>
    <w:rsid w:val="00D4525D"/>
    <w:rsid w:val="00E21183"/>
    <w:rsid w:val="00F2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891FC-D762-4FE3-9B3E-3A57950C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55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26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26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CA1B0-2D51-44E9-A1D1-A9C903E2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1659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Castro</dc:creator>
  <cp:keywords/>
  <dc:description/>
  <cp:lastModifiedBy>HP</cp:lastModifiedBy>
  <cp:revision>2</cp:revision>
  <cp:lastPrinted>2017-04-12T16:23:00Z</cp:lastPrinted>
  <dcterms:created xsi:type="dcterms:W3CDTF">2017-05-21T21:35:00Z</dcterms:created>
  <dcterms:modified xsi:type="dcterms:W3CDTF">2017-05-21T21:35:00Z</dcterms:modified>
</cp:coreProperties>
</file>