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44" w:rsidRPr="00B17744" w:rsidRDefault="00B17744" w:rsidP="00B17744">
      <w:pPr>
        <w:pStyle w:val="Ttulo1"/>
        <w:jc w:val="center"/>
        <w:rPr>
          <w:lang w:val="en-GB"/>
        </w:rPr>
      </w:pPr>
      <w:bookmarkStart w:id="0" w:name="_GoBack"/>
      <w:bookmarkEnd w:id="0"/>
      <w:r w:rsidRPr="00B17744">
        <w:rPr>
          <w:lang w:val="en-GB"/>
        </w:rPr>
        <w:t>Narrative Memory</w:t>
      </w:r>
    </w:p>
    <w:p w:rsidR="00B17744" w:rsidRPr="00B17744" w:rsidRDefault="00B17744" w:rsidP="00B17744">
      <w:pPr>
        <w:jc w:val="both"/>
        <w:rPr>
          <w:rFonts w:cstheme="minorHAnsi"/>
          <w:szCs w:val="20"/>
          <w:lang w:val="en-GB"/>
        </w:rPr>
      </w:pPr>
    </w:p>
    <w:p w:rsidR="00B17744" w:rsidRPr="00B17744" w:rsidRDefault="00B17744" w:rsidP="00B17744">
      <w:pPr>
        <w:ind w:firstLine="360"/>
        <w:jc w:val="both"/>
        <w:rPr>
          <w:rFonts w:cstheme="minorHAnsi"/>
          <w:szCs w:val="20"/>
          <w:lang w:val="en-GB"/>
        </w:rPr>
      </w:pPr>
      <w:r w:rsidRPr="00B17744">
        <w:rPr>
          <w:rFonts w:cstheme="minorHAnsi"/>
          <w:szCs w:val="20"/>
          <w:lang w:val="en-GB"/>
        </w:rPr>
        <w:t xml:space="preserve">Participation in Managing for @ School of Success is a totally new experience for I </w:t>
      </w:r>
      <w:proofErr w:type="spellStart"/>
      <w:r w:rsidRPr="00B17744">
        <w:rPr>
          <w:rFonts w:cstheme="minorHAnsi"/>
          <w:szCs w:val="20"/>
          <w:lang w:val="en-GB"/>
        </w:rPr>
        <w:t>Społeczne</w:t>
      </w:r>
      <w:proofErr w:type="spellEnd"/>
      <w:r w:rsidRPr="00B17744">
        <w:rPr>
          <w:rFonts w:cstheme="minorHAnsi"/>
          <w:szCs w:val="20"/>
          <w:lang w:val="en-GB"/>
        </w:rPr>
        <w:t xml:space="preserve"> </w:t>
      </w:r>
      <w:proofErr w:type="spellStart"/>
      <w:r w:rsidRPr="00B17744">
        <w:rPr>
          <w:rFonts w:cstheme="minorHAnsi"/>
          <w:szCs w:val="20"/>
          <w:lang w:val="en-GB"/>
        </w:rPr>
        <w:t>Liceum</w:t>
      </w:r>
      <w:proofErr w:type="spellEnd"/>
      <w:r w:rsidRPr="00B17744">
        <w:rPr>
          <w:rFonts w:cstheme="minorHAnsi"/>
          <w:szCs w:val="20"/>
          <w:lang w:val="en-GB"/>
        </w:rPr>
        <w:t xml:space="preserve"> </w:t>
      </w:r>
      <w:proofErr w:type="spellStart"/>
      <w:r w:rsidRPr="00B17744">
        <w:rPr>
          <w:rFonts w:cstheme="minorHAnsi"/>
          <w:szCs w:val="20"/>
          <w:lang w:val="en-GB"/>
        </w:rPr>
        <w:t>Ogólnokształcące</w:t>
      </w:r>
      <w:proofErr w:type="spellEnd"/>
      <w:r w:rsidRPr="00B17744">
        <w:rPr>
          <w:rFonts w:cstheme="minorHAnsi"/>
          <w:szCs w:val="20"/>
          <w:lang w:val="en-GB"/>
        </w:rPr>
        <w:t xml:space="preserve"> </w:t>
      </w:r>
      <w:proofErr w:type="spellStart"/>
      <w:r w:rsidRPr="00B17744">
        <w:rPr>
          <w:rFonts w:cstheme="minorHAnsi"/>
          <w:szCs w:val="20"/>
          <w:lang w:val="en-GB"/>
        </w:rPr>
        <w:t>im</w:t>
      </w:r>
      <w:proofErr w:type="spellEnd"/>
      <w:r w:rsidRPr="00B17744">
        <w:rPr>
          <w:rFonts w:cstheme="minorHAnsi"/>
          <w:szCs w:val="20"/>
          <w:lang w:val="en-GB"/>
        </w:rPr>
        <w:t xml:space="preserve">. </w:t>
      </w:r>
      <w:proofErr w:type="spellStart"/>
      <w:r w:rsidRPr="00B17744">
        <w:rPr>
          <w:rFonts w:cstheme="minorHAnsi"/>
          <w:szCs w:val="20"/>
          <w:lang w:val="en-GB"/>
        </w:rPr>
        <w:t>Unii</w:t>
      </w:r>
      <w:proofErr w:type="spellEnd"/>
      <w:r w:rsidRPr="00B17744">
        <w:rPr>
          <w:rFonts w:cstheme="minorHAnsi"/>
          <w:szCs w:val="20"/>
          <w:lang w:val="en-GB"/>
        </w:rPr>
        <w:t xml:space="preserve"> </w:t>
      </w:r>
      <w:proofErr w:type="spellStart"/>
      <w:r w:rsidRPr="00B17744">
        <w:rPr>
          <w:rFonts w:cstheme="minorHAnsi"/>
          <w:szCs w:val="20"/>
          <w:lang w:val="en-GB"/>
        </w:rPr>
        <w:t>Europejskiej</w:t>
      </w:r>
      <w:proofErr w:type="spellEnd"/>
      <w:r w:rsidRPr="00B17744">
        <w:rPr>
          <w:rFonts w:cstheme="minorHAnsi"/>
          <w:szCs w:val="20"/>
          <w:lang w:val="en-GB"/>
        </w:rPr>
        <w:t xml:space="preserve"> in </w:t>
      </w:r>
      <w:proofErr w:type="spellStart"/>
      <w:r w:rsidRPr="00B17744">
        <w:rPr>
          <w:rFonts w:cstheme="minorHAnsi"/>
          <w:szCs w:val="20"/>
          <w:lang w:val="en-GB"/>
        </w:rPr>
        <w:t>Zamość</w:t>
      </w:r>
      <w:proofErr w:type="spellEnd"/>
      <w:r w:rsidRPr="00B17744">
        <w:rPr>
          <w:rFonts w:cstheme="minorHAnsi"/>
          <w:szCs w:val="20"/>
          <w:lang w:val="en-GB"/>
        </w:rPr>
        <w:t xml:space="preserve"> – all the projects implemented so far under Erasmus+ programme involved exchanges of students or teacher training. The M@SS project, undoubtedly ambitious and prestigious, is dedicated to the management and related to managing educational institutions, leadership and determinants of success. The objective of the activities implemented under M@SS project is to answer the following questions: What does the school’s success depend on? How to manage the school efficiently? What leadership skills should the management have? Cooperation with foreign partners allows for having a closer look at the school management process in terms of autonomy, evaluation, and soon, during forthcoming meetings in Italy and the UK, in terms of school curricula. Of course, all of us we realise that these are not the only areas that affect the school’s success, and that each institution may perceive the success criteria in a different way. In Poland the indicators of a good school are the following: graduates are well prepared for further stages of education, high final exams results, high achievements in competitions in particular school subjects, high indicator of the Educational Value Added (EWD), high number of applicants for particular schools. These are tangible indicators, but it should be emphasised that meeting such high level expectations depends on numerous non-measurable aspects of the institution’s activity, such as good and friendly atmosphere, teachers’ personalities, meeting young people’s needs, developing interests, emphasising the students’ strengths and many others. </w:t>
      </w:r>
    </w:p>
    <w:p w:rsidR="00B17744" w:rsidRPr="00B17744" w:rsidRDefault="00B17744" w:rsidP="00B17744">
      <w:pPr>
        <w:spacing w:after="0"/>
        <w:ind w:firstLine="360"/>
        <w:jc w:val="both"/>
        <w:rPr>
          <w:rFonts w:cstheme="minorHAnsi"/>
          <w:szCs w:val="20"/>
          <w:lang w:val="en-GB"/>
        </w:rPr>
      </w:pPr>
      <w:r w:rsidRPr="00B17744">
        <w:rPr>
          <w:rFonts w:cstheme="minorHAnsi"/>
          <w:szCs w:val="20"/>
          <w:lang w:val="en-GB"/>
        </w:rPr>
        <w:t xml:space="preserve">At this point a question arises: Is I </w:t>
      </w:r>
      <w:proofErr w:type="spellStart"/>
      <w:r w:rsidRPr="00B17744">
        <w:rPr>
          <w:rFonts w:cstheme="minorHAnsi"/>
          <w:szCs w:val="20"/>
          <w:lang w:val="en-GB"/>
        </w:rPr>
        <w:t>Społeczne</w:t>
      </w:r>
      <w:proofErr w:type="spellEnd"/>
      <w:r w:rsidRPr="00B17744">
        <w:rPr>
          <w:rFonts w:cstheme="minorHAnsi"/>
          <w:szCs w:val="20"/>
          <w:lang w:val="en-GB"/>
        </w:rPr>
        <w:t xml:space="preserve"> </w:t>
      </w:r>
      <w:proofErr w:type="spellStart"/>
      <w:r w:rsidRPr="00B17744">
        <w:rPr>
          <w:rFonts w:cstheme="minorHAnsi"/>
          <w:szCs w:val="20"/>
          <w:lang w:val="en-GB"/>
        </w:rPr>
        <w:t>Społeczne</w:t>
      </w:r>
      <w:proofErr w:type="spellEnd"/>
      <w:r w:rsidRPr="00B17744">
        <w:rPr>
          <w:rFonts w:cstheme="minorHAnsi"/>
          <w:szCs w:val="20"/>
          <w:lang w:val="en-GB"/>
        </w:rPr>
        <w:t xml:space="preserve"> </w:t>
      </w:r>
      <w:proofErr w:type="spellStart"/>
      <w:r w:rsidRPr="00B17744">
        <w:rPr>
          <w:rFonts w:cstheme="minorHAnsi"/>
          <w:szCs w:val="20"/>
          <w:lang w:val="en-GB"/>
        </w:rPr>
        <w:t>Liceum</w:t>
      </w:r>
      <w:proofErr w:type="spellEnd"/>
      <w:r w:rsidRPr="00B17744">
        <w:rPr>
          <w:rFonts w:cstheme="minorHAnsi"/>
          <w:szCs w:val="20"/>
          <w:lang w:val="en-GB"/>
        </w:rPr>
        <w:t xml:space="preserve"> </w:t>
      </w:r>
      <w:proofErr w:type="spellStart"/>
      <w:r w:rsidRPr="00B17744">
        <w:rPr>
          <w:rFonts w:cstheme="minorHAnsi"/>
          <w:szCs w:val="20"/>
          <w:lang w:val="en-GB"/>
        </w:rPr>
        <w:t>Ogólnokształcące</w:t>
      </w:r>
      <w:proofErr w:type="spellEnd"/>
      <w:r w:rsidRPr="00B17744">
        <w:rPr>
          <w:rFonts w:cstheme="minorHAnsi"/>
          <w:szCs w:val="20"/>
          <w:lang w:val="en-GB"/>
        </w:rPr>
        <w:t xml:space="preserve"> in </w:t>
      </w:r>
      <w:proofErr w:type="spellStart"/>
      <w:r w:rsidRPr="00B17744">
        <w:rPr>
          <w:rFonts w:cstheme="minorHAnsi"/>
          <w:szCs w:val="20"/>
          <w:lang w:val="en-GB"/>
        </w:rPr>
        <w:t>Zamość</w:t>
      </w:r>
      <w:proofErr w:type="spellEnd"/>
      <w:r w:rsidRPr="00B17744">
        <w:rPr>
          <w:rFonts w:cstheme="minorHAnsi"/>
          <w:szCs w:val="20"/>
          <w:lang w:val="en-GB"/>
        </w:rPr>
        <w:t xml:space="preserve"> a school of success? Undoubtedly, yes – the evidence is: 100% of our students pass their final school leaving exams (Matura Exam), our students’ Matura Exam’s results are one of the highest ones in Cracow Regional Examination Board and in the whole country, high position in a prestigious ranking of Polish high schools published by ‘</w:t>
      </w:r>
      <w:proofErr w:type="spellStart"/>
      <w:r w:rsidRPr="00B17744">
        <w:rPr>
          <w:rFonts w:cstheme="minorHAnsi"/>
          <w:szCs w:val="20"/>
          <w:lang w:val="en-GB"/>
        </w:rPr>
        <w:t>Perpektywy</w:t>
      </w:r>
      <w:proofErr w:type="spellEnd"/>
      <w:r w:rsidRPr="00B17744">
        <w:rPr>
          <w:rFonts w:cstheme="minorHAnsi"/>
          <w:szCs w:val="20"/>
          <w:lang w:val="en-GB"/>
        </w:rPr>
        <w:t>’ magazine  (1</w:t>
      </w:r>
      <w:r w:rsidRPr="00B17744">
        <w:rPr>
          <w:rFonts w:cstheme="minorHAnsi"/>
          <w:szCs w:val="20"/>
          <w:vertAlign w:val="superscript"/>
          <w:lang w:val="en-GB"/>
        </w:rPr>
        <w:t>st</w:t>
      </w:r>
      <w:r w:rsidRPr="00B17744">
        <w:rPr>
          <w:rFonts w:cstheme="minorHAnsi"/>
          <w:szCs w:val="20"/>
          <w:lang w:val="en-GB"/>
        </w:rPr>
        <w:t xml:space="preserve"> position for many years, top ranking in Lublin region and very high nationwide position), over 130 laureates and finalists of competitions in numerous subjects (since 1992), the highest Educational Value Added (EWD) indicator of teaching effectiveness in the town, and the fact that the majority of the graduates study at prestigious universities (medical, technical, economic and related to humanities). What is more, the number of applicants for I SLO is constantly growing. All these could be achieved through: </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hard work of a team of teachers, including very experienced ones and with interesting personality;</w:t>
      </w:r>
    </w:p>
    <w:p w:rsidR="00B17744" w:rsidRPr="00B17744" w:rsidRDefault="00B17744" w:rsidP="00B17744">
      <w:pPr>
        <w:pStyle w:val="PargrafodaLista"/>
        <w:numPr>
          <w:ilvl w:val="0"/>
          <w:numId w:val="14"/>
        </w:numPr>
        <w:jc w:val="both"/>
        <w:rPr>
          <w:rFonts w:asciiTheme="minorHAnsi" w:hAnsiTheme="minorHAnsi" w:cstheme="minorHAnsi"/>
          <w:sz w:val="22"/>
          <w:szCs w:val="20"/>
          <w:lang w:val="en-GB"/>
        </w:rPr>
      </w:pPr>
      <w:r w:rsidRPr="00B17744">
        <w:rPr>
          <w:rFonts w:asciiTheme="minorHAnsi" w:eastAsiaTheme="minorHAnsi" w:hAnsiTheme="minorHAnsi" w:cstheme="minorHAnsi"/>
          <w:sz w:val="22"/>
          <w:szCs w:val="20"/>
          <w:lang w:val="en-GB" w:eastAsia="en-US"/>
        </w:rPr>
        <w:t xml:space="preserve">flexible timetable, meeting the needs of students, and allowing for unique and unconventional combination of extended subjects, not typically applied in state schools (e.g. Polish + Biology, Maths + History, Maths + Chemistry + Biology + Physics); </w:t>
      </w:r>
    </w:p>
    <w:p w:rsidR="00B17744" w:rsidRPr="00B17744" w:rsidRDefault="00B17744" w:rsidP="00B17744">
      <w:pPr>
        <w:pStyle w:val="PargrafodaLista"/>
        <w:numPr>
          <w:ilvl w:val="0"/>
          <w:numId w:val="14"/>
        </w:numPr>
        <w:jc w:val="both"/>
        <w:rPr>
          <w:rFonts w:asciiTheme="minorHAnsi" w:hAnsiTheme="minorHAnsi" w:cstheme="minorHAnsi"/>
          <w:sz w:val="22"/>
          <w:szCs w:val="20"/>
          <w:lang w:val="en-GB"/>
        </w:rPr>
      </w:pPr>
      <w:r w:rsidRPr="00B17744">
        <w:rPr>
          <w:rFonts w:asciiTheme="minorHAnsi" w:eastAsiaTheme="minorHAnsi" w:hAnsiTheme="minorHAnsi" w:cstheme="minorHAnsi"/>
          <w:sz w:val="22"/>
          <w:szCs w:val="20"/>
          <w:lang w:val="en-GB" w:eastAsia="en-US"/>
        </w:rPr>
        <w:t>conducting numerous mock examinations aiming at students’ knowledge consolidation and examination stress adaptation;</w:t>
      </w:r>
    </w:p>
    <w:p w:rsidR="00B17744" w:rsidRPr="00B17744" w:rsidRDefault="00B17744" w:rsidP="00B17744">
      <w:pPr>
        <w:pStyle w:val="PargrafodaLista"/>
        <w:numPr>
          <w:ilvl w:val="0"/>
          <w:numId w:val="14"/>
        </w:numPr>
        <w:jc w:val="both"/>
        <w:rPr>
          <w:rFonts w:asciiTheme="minorHAnsi" w:hAnsiTheme="minorHAnsi" w:cstheme="minorHAnsi"/>
          <w:sz w:val="22"/>
          <w:szCs w:val="20"/>
          <w:lang w:val="en-GB"/>
        </w:rPr>
      </w:pPr>
      <w:r w:rsidRPr="00B17744">
        <w:rPr>
          <w:rFonts w:asciiTheme="minorHAnsi" w:eastAsiaTheme="minorHAnsi" w:hAnsiTheme="minorHAnsi" w:cstheme="minorHAnsi"/>
          <w:sz w:val="22"/>
          <w:szCs w:val="20"/>
          <w:lang w:val="en-GB" w:eastAsia="en-US"/>
        </w:rPr>
        <w:t>effective work with talented pupils and young people with average and low educational potential, allowing for the maximum individualization of the teaching process;</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numerous after school activities both compensatory or interest-oriented (special interests groups, school magazine, school radio, volunteering);</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the students and teacher’s engagement in Erasmus+ projects implementation;</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lastRenderedPageBreak/>
        <w:t>well-tested way of teaching foreign languages in groups of different levels, regardless of the class profile;</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 xml:space="preserve">unique atmosphere created by close relationships between students, teachers, headmaster and parents, based on respect for individuality, tolerance and thanks to suitable requirements. </w:t>
      </w:r>
    </w:p>
    <w:p w:rsidR="00B17744" w:rsidRPr="00B17744" w:rsidRDefault="00B17744" w:rsidP="00B17744">
      <w:pPr>
        <w:spacing w:after="0"/>
        <w:jc w:val="both"/>
        <w:rPr>
          <w:rFonts w:cstheme="minorHAnsi"/>
          <w:szCs w:val="20"/>
          <w:lang w:val="en-GB"/>
        </w:rPr>
      </w:pPr>
    </w:p>
    <w:p w:rsidR="00B17744" w:rsidRPr="00B17744" w:rsidRDefault="00B17744" w:rsidP="00B17744">
      <w:pPr>
        <w:spacing w:after="0"/>
        <w:jc w:val="both"/>
        <w:rPr>
          <w:rFonts w:cstheme="minorHAnsi"/>
          <w:szCs w:val="20"/>
          <w:lang w:val="en-GB"/>
        </w:rPr>
      </w:pPr>
      <w:r w:rsidRPr="00B17744">
        <w:rPr>
          <w:rFonts w:cstheme="minorHAnsi"/>
          <w:szCs w:val="20"/>
          <w:lang w:val="en-GB"/>
        </w:rPr>
        <w:t>However, we are aware that success is not given to the school once and for all, we still need to improve, adapt to the changing needs and the environment. That is why we are so enthusiastic about working under the M@SS project, seeing it as a chance to:</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 xml:space="preserve">exchange experiences related to different educational systems; </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have a fresh look at issues related to management and school reality;</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 xml:space="preserve">get to know ‘good practice’ implemented in partner schools and institutions; </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transfer and implement new educational and organisational ideas on the local ground;</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see how others deal with similar problems;</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 xml:space="preserve">improve the organisation and management of our school; </w:t>
      </w:r>
    </w:p>
    <w:p w:rsidR="00B17744" w:rsidRPr="00B17744" w:rsidRDefault="00B17744" w:rsidP="00B17744">
      <w:pPr>
        <w:pStyle w:val="PargrafodaLista"/>
        <w:numPr>
          <w:ilvl w:val="0"/>
          <w:numId w:val="14"/>
        </w:numPr>
        <w:jc w:val="both"/>
        <w:rPr>
          <w:rFonts w:asciiTheme="minorHAnsi" w:eastAsiaTheme="minorHAnsi" w:hAnsiTheme="minorHAnsi" w:cstheme="minorHAnsi"/>
          <w:sz w:val="22"/>
          <w:szCs w:val="20"/>
          <w:lang w:val="en-GB" w:eastAsia="en-US"/>
        </w:rPr>
      </w:pPr>
      <w:r w:rsidRPr="00B17744">
        <w:rPr>
          <w:rFonts w:asciiTheme="minorHAnsi" w:eastAsiaTheme="minorHAnsi" w:hAnsiTheme="minorHAnsi" w:cstheme="minorHAnsi"/>
          <w:sz w:val="22"/>
          <w:szCs w:val="20"/>
          <w:lang w:val="en-GB" w:eastAsia="en-US"/>
        </w:rPr>
        <w:t>develop the leadership competences of the management staff.</w:t>
      </w:r>
    </w:p>
    <w:p w:rsidR="00B17744" w:rsidRDefault="00B17744" w:rsidP="00B17744">
      <w:pPr>
        <w:jc w:val="both"/>
        <w:rPr>
          <w:rFonts w:cstheme="minorHAnsi"/>
          <w:szCs w:val="20"/>
          <w:lang w:val="en-GB"/>
        </w:rPr>
      </w:pPr>
    </w:p>
    <w:p w:rsidR="00B17744" w:rsidRPr="00B17744" w:rsidRDefault="00B17744" w:rsidP="00B17744">
      <w:pPr>
        <w:ind w:firstLine="360"/>
        <w:jc w:val="both"/>
        <w:rPr>
          <w:rFonts w:cstheme="minorHAnsi"/>
          <w:szCs w:val="20"/>
          <w:lang w:val="en-GB"/>
        </w:rPr>
      </w:pPr>
      <w:r w:rsidRPr="00B17744">
        <w:rPr>
          <w:rFonts w:cstheme="minorHAnsi"/>
          <w:szCs w:val="20"/>
          <w:lang w:val="en-GB"/>
        </w:rPr>
        <w:t>Currently, considerable changes are being introduced to Polish educational system: the structural changes (junior-high schools are going to be replaced by longer period of primary education and longer high school education), curricular changes, changes in work organisation. Such turbulent circumstances require well-thought actions, and all the experience of our participation in M@SS project fosters further adaptation activities undertaken by the school management. The observations we find most valuable and important are the following:</w:t>
      </w:r>
    </w:p>
    <w:p w:rsidR="00B17744" w:rsidRPr="00B17744" w:rsidRDefault="00B17744" w:rsidP="00B17744">
      <w:pPr>
        <w:spacing w:after="0"/>
        <w:jc w:val="both"/>
        <w:rPr>
          <w:rFonts w:cstheme="minorHAnsi"/>
          <w:b/>
          <w:szCs w:val="20"/>
          <w:lang w:val="en-GB"/>
        </w:rPr>
      </w:pPr>
      <w:r w:rsidRPr="00B17744">
        <w:rPr>
          <w:rFonts w:cstheme="minorHAnsi"/>
          <w:b/>
          <w:szCs w:val="20"/>
          <w:lang w:val="en-GB"/>
        </w:rPr>
        <w:t>Schools in Portugal:</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no division into the pedagogical supervision body and the management body;</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possibility of fast contact with the Ministry of Education representatives;</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bureaucracy unfavourable for school autonomy.</w:t>
      </w:r>
    </w:p>
    <w:p w:rsidR="00B17744" w:rsidRPr="00B17744" w:rsidRDefault="00B17744" w:rsidP="00B17744">
      <w:pPr>
        <w:spacing w:after="0"/>
        <w:jc w:val="both"/>
        <w:rPr>
          <w:rFonts w:cstheme="minorHAnsi"/>
          <w:szCs w:val="20"/>
          <w:lang w:val="en-GB"/>
        </w:rPr>
      </w:pPr>
    </w:p>
    <w:p w:rsidR="00B17744" w:rsidRPr="00B17744" w:rsidRDefault="00B17744" w:rsidP="00B17744">
      <w:pPr>
        <w:spacing w:after="0"/>
        <w:jc w:val="both"/>
        <w:rPr>
          <w:rFonts w:cstheme="minorHAnsi"/>
          <w:b/>
          <w:szCs w:val="20"/>
          <w:lang w:val="en-GB"/>
        </w:rPr>
      </w:pPr>
      <w:r w:rsidRPr="00B17744">
        <w:rPr>
          <w:rFonts w:cstheme="minorHAnsi"/>
          <w:b/>
          <w:szCs w:val="20"/>
          <w:lang w:val="en-GB"/>
        </w:rPr>
        <w:t>Schools in the UK:</w:t>
      </w:r>
    </w:p>
    <w:p w:rsidR="00B17744" w:rsidRPr="00B17744" w:rsidRDefault="00B17744" w:rsidP="00B17744">
      <w:pPr>
        <w:spacing w:after="0" w:line="240" w:lineRule="auto"/>
        <w:contextualSpacing/>
        <w:jc w:val="both"/>
        <w:rPr>
          <w:rFonts w:cstheme="minorHAnsi"/>
          <w:szCs w:val="20"/>
          <w:lang w:val="en-GB"/>
        </w:rPr>
      </w:pPr>
      <w:r w:rsidRPr="00B17744">
        <w:rPr>
          <w:rFonts w:cstheme="minorHAnsi"/>
          <w:szCs w:val="20"/>
          <w:lang w:val="en-GB"/>
        </w:rPr>
        <w:t>- broad autonomy of the head teacher;</w:t>
      </w:r>
    </w:p>
    <w:p w:rsidR="00B17744" w:rsidRPr="00B17744" w:rsidRDefault="00B17744" w:rsidP="00B17744">
      <w:pPr>
        <w:spacing w:after="0" w:line="240" w:lineRule="auto"/>
        <w:contextualSpacing/>
        <w:jc w:val="both"/>
        <w:rPr>
          <w:rFonts w:cstheme="minorHAnsi"/>
          <w:szCs w:val="20"/>
          <w:lang w:val="en-GB"/>
        </w:rPr>
      </w:pPr>
      <w:r w:rsidRPr="00B17744">
        <w:rPr>
          <w:rFonts w:cstheme="minorHAnsi"/>
          <w:szCs w:val="20"/>
          <w:lang w:val="en-GB"/>
        </w:rPr>
        <w:t xml:space="preserve">- introducing elements of vocational pre-orientation at elementary stages (visits to entrepreneurs’); </w:t>
      </w:r>
    </w:p>
    <w:p w:rsidR="00B17744" w:rsidRPr="00B17744" w:rsidRDefault="00B17744" w:rsidP="00B17744">
      <w:pPr>
        <w:spacing w:after="0" w:line="240" w:lineRule="auto"/>
        <w:contextualSpacing/>
        <w:jc w:val="both"/>
        <w:rPr>
          <w:rFonts w:cstheme="minorHAnsi"/>
          <w:szCs w:val="20"/>
          <w:lang w:val="en-GB"/>
        </w:rPr>
      </w:pPr>
      <w:r w:rsidRPr="00B17744">
        <w:rPr>
          <w:rFonts w:cstheme="minorHAnsi"/>
          <w:szCs w:val="20"/>
          <w:lang w:val="en-GB"/>
        </w:rPr>
        <w:t>- developing entrepreneurial attitudes of the youngest students.</w:t>
      </w:r>
    </w:p>
    <w:p w:rsidR="00B17744" w:rsidRPr="00B17744" w:rsidRDefault="00B17744" w:rsidP="00B17744">
      <w:pPr>
        <w:spacing w:after="0"/>
        <w:jc w:val="both"/>
        <w:rPr>
          <w:rFonts w:cstheme="minorHAnsi"/>
          <w:szCs w:val="20"/>
          <w:lang w:val="en-GB"/>
        </w:rPr>
      </w:pPr>
    </w:p>
    <w:p w:rsidR="00B17744" w:rsidRPr="00B17744" w:rsidRDefault="00B17744" w:rsidP="00B17744">
      <w:pPr>
        <w:spacing w:after="0"/>
        <w:jc w:val="both"/>
        <w:rPr>
          <w:rFonts w:cstheme="minorHAnsi"/>
          <w:b/>
          <w:szCs w:val="20"/>
          <w:lang w:val="en-GB"/>
        </w:rPr>
      </w:pPr>
      <w:r w:rsidRPr="00B17744">
        <w:rPr>
          <w:rFonts w:cstheme="minorHAnsi"/>
          <w:b/>
          <w:szCs w:val="20"/>
          <w:lang w:val="en-GB"/>
        </w:rPr>
        <w:t xml:space="preserve">Schools in the Netherlands: </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 xml:space="preserve">work with the youngest students focused on teaching children to take responsibility for their own development and education; </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shaping entrepreneurial attitudes;</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flexibility and individualisation of work with students;</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focusing on cooperation among students, teachers and managers;</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the head teacher is the leader for the school staff.</w:t>
      </w:r>
    </w:p>
    <w:p w:rsidR="00B17744" w:rsidRPr="00B17744" w:rsidRDefault="00B17744" w:rsidP="00B17744">
      <w:pPr>
        <w:jc w:val="both"/>
        <w:rPr>
          <w:rFonts w:cstheme="minorHAnsi"/>
          <w:szCs w:val="20"/>
          <w:lang w:val="en-GB"/>
        </w:rPr>
      </w:pPr>
    </w:p>
    <w:p w:rsidR="00B17744" w:rsidRPr="00B17744" w:rsidRDefault="00B17744" w:rsidP="00B17744">
      <w:pPr>
        <w:spacing w:after="0"/>
        <w:jc w:val="both"/>
        <w:rPr>
          <w:rFonts w:cstheme="minorHAnsi"/>
          <w:b/>
          <w:szCs w:val="20"/>
          <w:lang w:val="en-GB"/>
        </w:rPr>
      </w:pPr>
      <w:r w:rsidRPr="00B17744">
        <w:rPr>
          <w:rFonts w:cstheme="minorHAnsi"/>
          <w:b/>
          <w:szCs w:val="20"/>
          <w:lang w:val="en-GB"/>
        </w:rPr>
        <w:t xml:space="preserve">Schools in Spain: </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involving students in group work;</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looking for role models outside the school, which contributes to positive effects of working with problematic young people;</w:t>
      </w:r>
    </w:p>
    <w:p w:rsidR="00B17744" w:rsidRPr="00B17744" w:rsidRDefault="00B17744" w:rsidP="00B17744">
      <w:pPr>
        <w:pStyle w:val="PargrafodaLista"/>
        <w:numPr>
          <w:ilvl w:val="0"/>
          <w:numId w:val="15"/>
        </w:numPr>
        <w:jc w:val="both"/>
        <w:rPr>
          <w:rFonts w:asciiTheme="minorHAnsi" w:eastAsiaTheme="minorHAnsi" w:hAnsiTheme="minorHAnsi" w:cstheme="minorHAnsi"/>
          <w:sz w:val="22"/>
          <w:szCs w:val="20"/>
          <w:lang w:val="en-GB"/>
        </w:rPr>
      </w:pPr>
      <w:r w:rsidRPr="00B17744">
        <w:rPr>
          <w:rFonts w:asciiTheme="minorHAnsi" w:eastAsiaTheme="minorHAnsi" w:hAnsiTheme="minorHAnsi" w:cstheme="minorHAnsi"/>
          <w:sz w:val="22"/>
          <w:szCs w:val="20"/>
          <w:lang w:val="en-GB"/>
        </w:rPr>
        <w:t>school as a place where students feel good.</w:t>
      </w:r>
    </w:p>
    <w:p w:rsidR="00B17744" w:rsidRPr="00B17744" w:rsidRDefault="00B17744" w:rsidP="00B17744">
      <w:pPr>
        <w:jc w:val="both"/>
        <w:rPr>
          <w:rFonts w:cstheme="minorHAnsi"/>
          <w:szCs w:val="20"/>
          <w:lang w:val="en-GB"/>
        </w:rPr>
      </w:pPr>
    </w:p>
    <w:p w:rsidR="00B17744" w:rsidRPr="00B17744" w:rsidRDefault="00B17744" w:rsidP="00B17744">
      <w:pPr>
        <w:ind w:firstLine="360"/>
        <w:jc w:val="both"/>
        <w:rPr>
          <w:rFonts w:cstheme="minorHAnsi"/>
          <w:szCs w:val="20"/>
          <w:lang w:val="en-GB"/>
        </w:rPr>
      </w:pPr>
      <w:r w:rsidRPr="00B17744">
        <w:rPr>
          <w:rFonts w:cstheme="minorHAnsi"/>
          <w:szCs w:val="20"/>
          <w:lang w:val="en-GB"/>
        </w:rPr>
        <w:t>It is worth mentioning that the benefits from our participation in M@SS project do not refer to the school itself, its organisation and management only. Each participant involved in the project activities had a chance to get new experience, develop one’s competences and have a look at school reality from a different perspective. Here are some of their comments:</w:t>
      </w:r>
    </w:p>
    <w:p w:rsidR="00B17744" w:rsidRPr="00B17744" w:rsidRDefault="00B17744" w:rsidP="00B17744">
      <w:pPr>
        <w:spacing w:after="0"/>
        <w:jc w:val="both"/>
        <w:rPr>
          <w:rFonts w:cstheme="minorHAnsi"/>
          <w:szCs w:val="20"/>
          <w:lang w:val="en-GB"/>
        </w:rPr>
      </w:pPr>
      <w:proofErr w:type="spellStart"/>
      <w:r w:rsidRPr="00B17744">
        <w:rPr>
          <w:rFonts w:cstheme="minorHAnsi"/>
          <w:b/>
          <w:szCs w:val="20"/>
          <w:lang w:val="en-GB"/>
        </w:rPr>
        <w:t>Bogusław</w:t>
      </w:r>
      <w:proofErr w:type="spellEnd"/>
      <w:r w:rsidRPr="00B17744">
        <w:rPr>
          <w:rFonts w:cstheme="minorHAnsi"/>
          <w:b/>
          <w:szCs w:val="20"/>
          <w:lang w:val="en-GB"/>
        </w:rPr>
        <w:t xml:space="preserve"> </w:t>
      </w:r>
      <w:proofErr w:type="spellStart"/>
      <w:r w:rsidRPr="00B17744">
        <w:rPr>
          <w:rFonts w:cstheme="minorHAnsi"/>
          <w:b/>
          <w:szCs w:val="20"/>
          <w:lang w:val="en-GB"/>
        </w:rPr>
        <w:t>Klimczuk</w:t>
      </w:r>
      <w:proofErr w:type="spellEnd"/>
      <w:r w:rsidRPr="00B17744">
        <w:rPr>
          <w:rFonts w:cstheme="minorHAnsi"/>
          <w:szCs w:val="20"/>
          <w:lang w:val="en-GB"/>
        </w:rPr>
        <w:t xml:space="preserve"> </w:t>
      </w:r>
      <w:r w:rsidRPr="00B17744">
        <w:rPr>
          <w:rFonts w:cstheme="minorHAnsi"/>
          <w:b/>
          <w:szCs w:val="20"/>
          <w:lang w:val="en-GB"/>
        </w:rPr>
        <w:t xml:space="preserve">– the head teacher of  I </w:t>
      </w:r>
      <w:proofErr w:type="spellStart"/>
      <w:r w:rsidRPr="00B17744">
        <w:rPr>
          <w:rFonts w:cstheme="minorHAnsi"/>
          <w:b/>
          <w:szCs w:val="20"/>
          <w:lang w:val="en-GB"/>
        </w:rPr>
        <w:t>Społeczne</w:t>
      </w:r>
      <w:proofErr w:type="spellEnd"/>
      <w:r w:rsidRPr="00B17744">
        <w:rPr>
          <w:rFonts w:cstheme="minorHAnsi"/>
          <w:b/>
          <w:szCs w:val="20"/>
          <w:lang w:val="en-GB"/>
        </w:rPr>
        <w:t xml:space="preserve"> </w:t>
      </w:r>
      <w:proofErr w:type="spellStart"/>
      <w:r w:rsidRPr="00B17744">
        <w:rPr>
          <w:rFonts w:cstheme="minorHAnsi"/>
          <w:b/>
          <w:szCs w:val="20"/>
          <w:lang w:val="en-GB"/>
        </w:rPr>
        <w:t>Liceum</w:t>
      </w:r>
      <w:proofErr w:type="spellEnd"/>
      <w:r w:rsidRPr="00B17744">
        <w:rPr>
          <w:rFonts w:cstheme="minorHAnsi"/>
          <w:b/>
          <w:szCs w:val="20"/>
          <w:lang w:val="en-GB"/>
        </w:rPr>
        <w:t xml:space="preserve"> </w:t>
      </w:r>
      <w:proofErr w:type="spellStart"/>
      <w:r w:rsidRPr="00B17744">
        <w:rPr>
          <w:rFonts w:cstheme="minorHAnsi"/>
          <w:b/>
          <w:szCs w:val="20"/>
          <w:lang w:val="en-GB"/>
        </w:rPr>
        <w:t>Ogólnokształcące</w:t>
      </w:r>
      <w:proofErr w:type="spellEnd"/>
      <w:r w:rsidRPr="00B17744">
        <w:rPr>
          <w:rFonts w:cstheme="minorHAnsi"/>
          <w:b/>
          <w:szCs w:val="20"/>
          <w:lang w:val="en-GB"/>
        </w:rPr>
        <w:t xml:space="preserve"> in </w:t>
      </w:r>
      <w:proofErr w:type="spellStart"/>
      <w:r w:rsidRPr="00B17744">
        <w:rPr>
          <w:rFonts w:cstheme="minorHAnsi"/>
          <w:b/>
          <w:szCs w:val="20"/>
          <w:lang w:val="en-GB"/>
        </w:rPr>
        <w:t>Zamość</w:t>
      </w:r>
      <w:proofErr w:type="spellEnd"/>
      <w:r w:rsidRPr="00B17744">
        <w:rPr>
          <w:rFonts w:cstheme="minorHAnsi"/>
          <w:b/>
          <w:szCs w:val="20"/>
          <w:lang w:val="en-GB"/>
        </w:rPr>
        <w:t>:</w:t>
      </w:r>
      <w:r w:rsidRPr="00B17744">
        <w:rPr>
          <w:rFonts w:cstheme="minorHAnsi"/>
          <w:szCs w:val="20"/>
          <w:lang w:val="en-GB"/>
        </w:rPr>
        <w:t xml:space="preserve"> </w:t>
      </w:r>
    </w:p>
    <w:p w:rsidR="00B17744" w:rsidRPr="00B17744" w:rsidRDefault="00B17744" w:rsidP="00B17744">
      <w:pPr>
        <w:ind w:firstLine="360"/>
        <w:jc w:val="both"/>
        <w:rPr>
          <w:rFonts w:cstheme="minorHAnsi"/>
          <w:szCs w:val="20"/>
          <w:lang w:val="en-GB"/>
        </w:rPr>
      </w:pPr>
      <w:r w:rsidRPr="00B17744">
        <w:rPr>
          <w:rFonts w:cstheme="minorHAnsi"/>
          <w:szCs w:val="20"/>
          <w:lang w:val="en-GB"/>
        </w:rPr>
        <w:t xml:space="preserve">M@SS project is of high importance to me as it enabled me to get to know educational systems in various countries and helped me understand their issues considered to be most important in the head teacher and teachers’ work. Thanks to the project I understood different meanings of the notion of ‘good school’. In some partner countries good school is, first of all, the school where students ‘feel good’ (the atmosphere, relationships, empathy, respect for others), in other countries  the ‘good school’ term refers to one having high exam or competition results and high quality certificates. This variation of understanding of school work quality is reflected by the head teacher and the teaching staff’s activities. A very essential thing for me was to have the ability of comparing our educational work and methodology to solutions implemented in other countries. </w:t>
      </w:r>
    </w:p>
    <w:p w:rsidR="00B17744" w:rsidRPr="00B17744" w:rsidRDefault="00B17744" w:rsidP="00B17744">
      <w:pPr>
        <w:spacing w:after="0"/>
        <w:rPr>
          <w:rFonts w:cstheme="minorHAnsi"/>
          <w:b/>
          <w:szCs w:val="20"/>
        </w:rPr>
      </w:pPr>
      <w:r w:rsidRPr="00B17744">
        <w:rPr>
          <w:rFonts w:cstheme="minorHAnsi"/>
          <w:b/>
          <w:szCs w:val="20"/>
        </w:rPr>
        <w:t>Andrzej Garbacik</w:t>
      </w:r>
      <w:r w:rsidRPr="00B17744">
        <w:rPr>
          <w:rFonts w:cstheme="minorHAnsi"/>
          <w:szCs w:val="20"/>
        </w:rPr>
        <w:t xml:space="preserve"> </w:t>
      </w:r>
      <w:r w:rsidRPr="00B17744">
        <w:rPr>
          <w:rFonts w:cstheme="minorHAnsi"/>
          <w:b/>
          <w:szCs w:val="20"/>
        </w:rPr>
        <w:t>– deputy head teacher of I Społeczne Liceum Ogólnokształcące in Zamość:</w:t>
      </w:r>
    </w:p>
    <w:p w:rsidR="00B17744" w:rsidRPr="00B17744" w:rsidRDefault="00B17744" w:rsidP="00B17744">
      <w:pPr>
        <w:ind w:firstLine="360"/>
        <w:jc w:val="both"/>
        <w:rPr>
          <w:rFonts w:cstheme="minorHAnsi"/>
          <w:szCs w:val="20"/>
          <w:lang w:val="en-GB"/>
        </w:rPr>
      </w:pPr>
      <w:r w:rsidRPr="00B17744">
        <w:rPr>
          <w:rFonts w:cstheme="minorHAnsi"/>
          <w:szCs w:val="20"/>
          <w:lang w:val="en-GB"/>
        </w:rPr>
        <w:t>Project meetings helped me gain new knowledge and experience connected with organisation of educational institutions in the Netherlands and Portugal.  Seminars and visits to schools were very interesting parts of those meetings during which I could observe the school and teachers’ work management and the organisation of the teaching process. I find it very important to be able to see different management styles presented by partners to M@SS project, I strongly appreciate their openness to changes and willingness to search for new educational solutions. Undoubtedly, the project allowed me to look at educational problems from a totally different perspective, which helps me solve problems in a way different than before, and makes me more confident in implementing new organisational solutions in our schools.</w:t>
      </w:r>
    </w:p>
    <w:p w:rsidR="00B17744" w:rsidRPr="00B17744" w:rsidRDefault="00B17744" w:rsidP="00B17744">
      <w:pPr>
        <w:tabs>
          <w:tab w:val="left" w:pos="4820"/>
        </w:tabs>
        <w:spacing w:after="0"/>
        <w:jc w:val="both"/>
        <w:rPr>
          <w:rFonts w:cstheme="minorHAnsi"/>
          <w:b/>
          <w:szCs w:val="20"/>
          <w:lang w:val="en-GB"/>
        </w:rPr>
      </w:pPr>
      <w:proofErr w:type="spellStart"/>
      <w:r w:rsidRPr="00B17744">
        <w:rPr>
          <w:rFonts w:cstheme="minorHAnsi"/>
          <w:b/>
          <w:szCs w:val="20"/>
          <w:lang w:val="en-GB"/>
        </w:rPr>
        <w:t>Elżbieta</w:t>
      </w:r>
      <w:proofErr w:type="spellEnd"/>
      <w:r w:rsidRPr="00B17744">
        <w:rPr>
          <w:rFonts w:cstheme="minorHAnsi"/>
          <w:b/>
          <w:szCs w:val="20"/>
          <w:lang w:val="en-GB"/>
        </w:rPr>
        <w:t xml:space="preserve"> </w:t>
      </w:r>
      <w:proofErr w:type="spellStart"/>
      <w:r w:rsidRPr="00B17744">
        <w:rPr>
          <w:rFonts w:cstheme="minorHAnsi"/>
          <w:b/>
          <w:szCs w:val="20"/>
          <w:lang w:val="en-GB"/>
        </w:rPr>
        <w:t>Kędrak</w:t>
      </w:r>
      <w:proofErr w:type="spellEnd"/>
      <w:r w:rsidRPr="00B17744">
        <w:rPr>
          <w:rFonts w:cstheme="minorHAnsi"/>
          <w:b/>
          <w:szCs w:val="20"/>
          <w:lang w:val="en-GB"/>
        </w:rPr>
        <w:t xml:space="preserve"> – Management Board member of </w:t>
      </w:r>
      <w:proofErr w:type="spellStart"/>
      <w:r w:rsidRPr="00B17744">
        <w:rPr>
          <w:rFonts w:cstheme="minorHAnsi"/>
          <w:b/>
          <w:szCs w:val="20"/>
          <w:lang w:val="en-GB"/>
        </w:rPr>
        <w:t>Zamojskie</w:t>
      </w:r>
      <w:proofErr w:type="spellEnd"/>
      <w:r w:rsidRPr="00B17744">
        <w:rPr>
          <w:rFonts w:cstheme="minorHAnsi"/>
          <w:b/>
          <w:szCs w:val="20"/>
          <w:lang w:val="en-GB"/>
        </w:rPr>
        <w:t xml:space="preserve"> </w:t>
      </w:r>
      <w:proofErr w:type="spellStart"/>
      <w:r w:rsidRPr="00B17744">
        <w:rPr>
          <w:rFonts w:cstheme="minorHAnsi"/>
          <w:b/>
          <w:szCs w:val="20"/>
          <w:lang w:val="en-GB"/>
        </w:rPr>
        <w:t>Towarzystwo</w:t>
      </w:r>
      <w:proofErr w:type="spellEnd"/>
      <w:r w:rsidRPr="00B17744">
        <w:rPr>
          <w:rFonts w:cstheme="minorHAnsi"/>
          <w:b/>
          <w:szCs w:val="20"/>
          <w:lang w:val="en-GB"/>
        </w:rPr>
        <w:t xml:space="preserve"> </w:t>
      </w:r>
      <w:proofErr w:type="spellStart"/>
      <w:r w:rsidRPr="00B17744">
        <w:rPr>
          <w:rFonts w:cstheme="minorHAnsi"/>
          <w:b/>
          <w:szCs w:val="20"/>
          <w:lang w:val="en-GB"/>
        </w:rPr>
        <w:t>Oświatowe</w:t>
      </w:r>
      <w:proofErr w:type="spellEnd"/>
      <w:r w:rsidRPr="00B17744">
        <w:rPr>
          <w:rFonts w:cstheme="minorHAnsi"/>
          <w:b/>
          <w:szCs w:val="20"/>
          <w:lang w:val="en-GB"/>
        </w:rPr>
        <w:t xml:space="preserve"> (the association running the schools), teacher at I </w:t>
      </w:r>
      <w:proofErr w:type="spellStart"/>
      <w:r w:rsidRPr="00B17744">
        <w:rPr>
          <w:rFonts w:cstheme="minorHAnsi"/>
          <w:b/>
          <w:szCs w:val="20"/>
          <w:lang w:val="en-GB"/>
        </w:rPr>
        <w:t>Społeczne</w:t>
      </w:r>
      <w:proofErr w:type="spellEnd"/>
      <w:r w:rsidRPr="00B17744">
        <w:rPr>
          <w:rFonts w:cstheme="minorHAnsi"/>
          <w:b/>
          <w:szCs w:val="20"/>
          <w:lang w:val="en-GB"/>
        </w:rPr>
        <w:t xml:space="preserve"> </w:t>
      </w:r>
      <w:proofErr w:type="spellStart"/>
      <w:r w:rsidRPr="00B17744">
        <w:rPr>
          <w:rFonts w:cstheme="minorHAnsi"/>
          <w:b/>
          <w:szCs w:val="20"/>
          <w:lang w:val="en-GB"/>
        </w:rPr>
        <w:t>Liceum</w:t>
      </w:r>
      <w:proofErr w:type="spellEnd"/>
      <w:r w:rsidRPr="00B17744">
        <w:rPr>
          <w:rFonts w:cstheme="minorHAnsi"/>
          <w:b/>
          <w:szCs w:val="20"/>
          <w:lang w:val="en-GB"/>
        </w:rPr>
        <w:t xml:space="preserve"> </w:t>
      </w:r>
      <w:proofErr w:type="spellStart"/>
      <w:r w:rsidRPr="00B17744">
        <w:rPr>
          <w:rFonts w:cstheme="minorHAnsi"/>
          <w:b/>
          <w:szCs w:val="20"/>
          <w:lang w:val="en-GB"/>
        </w:rPr>
        <w:t>Ogólnokształcące</w:t>
      </w:r>
      <w:proofErr w:type="spellEnd"/>
      <w:r w:rsidRPr="00B17744">
        <w:rPr>
          <w:rFonts w:cstheme="minorHAnsi"/>
          <w:b/>
          <w:szCs w:val="20"/>
          <w:lang w:val="en-GB"/>
        </w:rPr>
        <w:t xml:space="preserve"> in </w:t>
      </w:r>
      <w:proofErr w:type="spellStart"/>
      <w:r w:rsidRPr="00B17744">
        <w:rPr>
          <w:rFonts w:cstheme="minorHAnsi"/>
          <w:b/>
          <w:szCs w:val="20"/>
          <w:lang w:val="en-GB"/>
        </w:rPr>
        <w:t>Zamość</w:t>
      </w:r>
      <w:proofErr w:type="spellEnd"/>
      <w:r w:rsidRPr="00B17744">
        <w:rPr>
          <w:rFonts w:cstheme="minorHAnsi"/>
          <w:b/>
          <w:szCs w:val="20"/>
          <w:lang w:val="en-GB"/>
        </w:rPr>
        <w:t>:</w:t>
      </w:r>
    </w:p>
    <w:p w:rsidR="00B17744" w:rsidRPr="00B17744" w:rsidRDefault="00B17744" w:rsidP="00B17744">
      <w:pPr>
        <w:ind w:firstLine="360"/>
        <w:jc w:val="both"/>
        <w:rPr>
          <w:rFonts w:cstheme="minorHAnsi"/>
          <w:szCs w:val="20"/>
          <w:lang w:val="en-GB"/>
        </w:rPr>
      </w:pPr>
      <w:r w:rsidRPr="00B17744">
        <w:rPr>
          <w:rFonts w:cstheme="minorHAnsi"/>
          <w:szCs w:val="20"/>
          <w:lang w:val="en-GB"/>
        </w:rPr>
        <w:t xml:space="preserve">Participation in M@SS project gave me a broader look at educational processes in Europe. It made me realise how different the educational systems in various countries are, and how these differences influence students’ achievements – which are the main aim of education. The PISA survey </w:t>
      </w:r>
      <w:r>
        <w:rPr>
          <w:rFonts w:cstheme="minorHAnsi"/>
          <w:szCs w:val="20"/>
          <w:lang w:val="en-GB"/>
        </w:rPr>
        <w:t>(</w:t>
      </w:r>
      <w:r w:rsidRPr="00B17744">
        <w:rPr>
          <w:rFonts w:cstheme="minorHAnsi"/>
          <w:szCs w:val="20"/>
          <w:lang w:val="en-GB"/>
        </w:rPr>
        <w:t>Programme for International Student Assessment) classifies countries in terms of these achievements and I had a Chance to see how educational systems and schools operate  in countries with different PISA rankings. The differences in school systems and management are considerable. The adaptation of good and effective practice in our institution is one of the opportunities given by the M@SS project. As a teacher of Maths, I am really interested in teaching methods of ‘my subject’ implemented by the schools we visit, and I look forward to the module concerning school curricula.</w:t>
      </w:r>
    </w:p>
    <w:p w:rsidR="00B17744" w:rsidRPr="00B17744" w:rsidRDefault="00B17744" w:rsidP="00B17744">
      <w:pPr>
        <w:spacing w:after="0"/>
        <w:rPr>
          <w:rFonts w:cstheme="minorHAnsi"/>
          <w:b/>
          <w:szCs w:val="20"/>
        </w:rPr>
      </w:pPr>
      <w:r w:rsidRPr="00B17744">
        <w:rPr>
          <w:rFonts w:cstheme="minorHAnsi"/>
          <w:b/>
          <w:szCs w:val="20"/>
        </w:rPr>
        <w:t>Katarzyna Garbacik – teacher at I Społeczne Liceum Ogólnokształcące in Zamość, school project coordinator:</w:t>
      </w:r>
    </w:p>
    <w:p w:rsidR="00B17744" w:rsidRPr="00B17744" w:rsidRDefault="00B17744" w:rsidP="00B17744">
      <w:pPr>
        <w:ind w:firstLine="360"/>
        <w:jc w:val="both"/>
        <w:rPr>
          <w:rFonts w:cstheme="minorHAnsi"/>
          <w:szCs w:val="20"/>
          <w:lang w:val="en-GB"/>
        </w:rPr>
      </w:pPr>
      <w:r w:rsidRPr="00B17744">
        <w:rPr>
          <w:rFonts w:cstheme="minorHAnsi"/>
          <w:szCs w:val="20"/>
          <w:lang w:val="en-GB"/>
        </w:rPr>
        <w:t xml:space="preserve">M@SS project is so important for me as it enabled me to compare my professional experience to school practice in other countries. This wide range of school activities and a completely different approach to teaching and work organisation helped me both to appreciate the autonomy of my </w:t>
      </w:r>
      <w:r w:rsidRPr="00B17744">
        <w:rPr>
          <w:rFonts w:cstheme="minorHAnsi"/>
          <w:szCs w:val="20"/>
          <w:lang w:val="en-GB"/>
        </w:rPr>
        <w:lastRenderedPageBreak/>
        <w:t xml:space="preserve">working in a non-public school, and inspired me to undertake new educational and organisational activities. A good example is the creation of the Academic Class under the auspices of Warsaw School of Economics. I conduct many extra- curricular activities for the students of this class, e.g. visits to Warsaw School of Economics, didactic games, Entrepreneurship Marathons, educational projects. Making use of organisational experience connected with my participation in M@SS project, I have applied for a new Erasmus+ project and thanks to the project training sessions I have considerably improved my communication skills. All the gained experience is of great value to me and I consider it to be useful both in the management and the teaching process. </w:t>
      </w:r>
    </w:p>
    <w:p w:rsidR="00B17744" w:rsidRPr="00B17744" w:rsidRDefault="00B17744" w:rsidP="00B17744">
      <w:pPr>
        <w:jc w:val="center"/>
        <w:rPr>
          <w:rFonts w:cstheme="minorHAnsi"/>
          <w:szCs w:val="20"/>
          <w:lang w:val="en-GB"/>
        </w:rPr>
      </w:pPr>
    </w:p>
    <w:sectPr w:rsidR="00B17744" w:rsidRPr="00B17744" w:rsidSect="00F63D1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C6B" w:rsidRDefault="009C6C6B" w:rsidP="00326FA8">
      <w:pPr>
        <w:spacing w:after="0" w:line="240" w:lineRule="auto"/>
      </w:pPr>
      <w:r>
        <w:separator/>
      </w:r>
    </w:p>
  </w:endnote>
  <w:endnote w:type="continuationSeparator" w:id="0">
    <w:p w:rsidR="009C6C6B" w:rsidRDefault="009C6C6B" w:rsidP="0032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C6B" w:rsidRDefault="009C6C6B" w:rsidP="00326FA8">
      <w:pPr>
        <w:spacing w:after="0" w:line="240" w:lineRule="auto"/>
      </w:pPr>
      <w:r>
        <w:separator/>
      </w:r>
    </w:p>
  </w:footnote>
  <w:footnote w:type="continuationSeparator" w:id="0">
    <w:p w:rsidR="009C6C6B" w:rsidRDefault="009C6C6B" w:rsidP="00326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elh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36"/>
      <w:gridCol w:w="1152"/>
    </w:tblGrid>
    <w:tr w:rsidR="00326FA8" w:rsidTr="00692350">
      <w:tc>
        <w:tcPr>
          <w:tcW w:w="0" w:type="auto"/>
          <w:tcBorders>
            <w:right w:val="single" w:sz="4" w:space="0" w:color="auto"/>
          </w:tcBorders>
        </w:tcPr>
        <w:p w:rsidR="00326FA8" w:rsidRPr="00692350" w:rsidRDefault="00692350">
          <w:pPr>
            <w:pStyle w:val="Cabealho"/>
            <w:jc w:val="right"/>
            <w:rPr>
              <w:lang w:val="en-GB"/>
            </w:rPr>
          </w:pPr>
          <w:r w:rsidRPr="00692350">
            <w:rPr>
              <w:noProof/>
              <w:lang w:val="pt-PT" w:eastAsia="pt-PT"/>
            </w:rPr>
            <w:drawing>
              <wp:anchor distT="0" distB="0" distL="114300" distR="114300" simplePos="0" relativeHeight="251658240" behindDoc="0" locked="0" layoutInCell="1" allowOverlap="1">
                <wp:simplePos x="0" y="0"/>
                <wp:positionH relativeFrom="column">
                  <wp:posOffset>688677</wp:posOffset>
                </wp:positionH>
                <wp:positionV relativeFrom="paragraph">
                  <wp:posOffset>-144780</wp:posOffset>
                </wp:positionV>
                <wp:extent cx="833045" cy="615577"/>
                <wp:effectExtent l="19050" t="0" r="5155" b="0"/>
                <wp:wrapNone/>
                <wp:docPr id="20" name="Obraz 19"/>
                <wp:cNvGraphicFramePr/>
                <a:graphic xmlns:a="http://schemas.openxmlformats.org/drawingml/2006/main">
                  <a:graphicData uri="http://schemas.openxmlformats.org/drawingml/2006/picture">
                    <pic:pic xmlns:pic="http://schemas.openxmlformats.org/drawingml/2006/picture">
                      <pic:nvPicPr>
                        <pic:cNvPr id="24" name="ContosoLogo.jpg"/>
                        <pic:cNvPicPr>
                          <a:picLocks noChangeAspect="1"/>
                        </pic:cNvPicPr>
                      </pic:nvPicPr>
                      <pic:blipFill>
                        <a:blip r:embed="rId1" cstate="print"/>
                        <a:stretch>
                          <a:fillRect/>
                        </a:stretch>
                      </pic:blipFill>
                      <pic:spPr>
                        <a:xfrm>
                          <a:off x="0" y="0"/>
                          <a:ext cx="833045" cy="615577"/>
                        </a:xfrm>
                        <a:prstGeom prst="rect">
                          <a:avLst/>
                        </a:prstGeom>
                        <a:noFill/>
                        <a:ln>
                          <a:noFill/>
                        </a:ln>
                      </pic:spPr>
                    </pic:pic>
                  </a:graphicData>
                </a:graphic>
              </wp:anchor>
            </w:drawing>
          </w:r>
          <w:r w:rsidRPr="00692350">
            <w:t xml:space="preserve"> </w:t>
          </w:r>
          <w:sdt>
            <w:sdtPr>
              <w:alias w:val="Firma"/>
              <w:id w:val="78735422"/>
              <w:placeholder>
                <w:docPart w:val="3FAE2C01F414465A8DA7184BADF9F935"/>
              </w:placeholder>
              <w:dataBinding w:prefixMappings="xmlns:ns0='http://schemas.openxmlformats.org/officeDocument/2006/extended-properties'" w:xpath="/ns0:Properties[1]/ns0:Company[1]" w:storeItemID="{6668398D-A668-4E3E-A5EB-62B293D839F1}"/>
              <w:text/>
            </w:sdtPr>
            <w:sdtEndPr/>
            <w:sdtContent>
              <w:r w:rsidRPr="00692350">
                <w:t>I Społeczne Liceum Ogólnokształcące im. Unii Europejskiej</w:t>
              </w:r>
            </w:sdtContent>
          </w:sdt>
        </w:p>
        <w:sdt>
          <w:sdtPr>
            <w:rPr>
              <w:rFonts w:cstheme="minorHAnsi"/>
              <w:sz w:val="20"/>
              <w:szCs w:val="20"/>
            </w:rPr>
            <w:alias w:val="Tytuł"/>
            <w:id w:val="78735415"/>
            <w:placeholder>
              <w:docPart w:val="FD49D94DD1AD45F582BD18B1E3FD442E"/>
            </w:placeholder>
            <w:dataBinding w:prefixMappings="xmlns:ns0='http://schemas.openxmlformats.org/package/2006/metadata/core-properties' xmlns:ns1='http://purl.org/dc/elements/1.1/'" w:xpath="/ns0:coreProperties[1]/ns1:title[1]" w:storeItemID="{6C3C8BC8-F283-45AE-878A-BAB7291924A1}"/>
            <w:text/>
          </w:sdtPr>
          <w:sdtEndPr/>
          <w:sdtContent>
            <w:p w:rsidR="00326FA8" w:rsidRDefault="00B17744">
              <w:pPr>
                <w:pStyle w:val="Cabealho"/>
                <w:jc w:val="right"/>
                <w:rPr>
                  <w:i/>
                  <w:lang w:val="en-GB"/>
                </w:rPr>
              </w:pPr>
              <w:r w:rsidRPr="00B17744">
                <w:rPr>
                  <w:rFonts w:cstheme="minorHAnsi"/>
                  <w:sz w:val="20"/>
                  <w:szCs w:val="20"/>
                </w:rPr>
                <w:t>Narrative Memory</w:t>
              </w:r>
            </w:p>
          </w:sdtContent>
        </w:sdt>
        <w:p w:rsidR="00692350" w:rsidRPr="00692350" w:rsidRDefault="00692350">
          <w:pPr>
            <w:pStyle w:val="Cabealho"/>
            <w:jc w:val="right"/>
            <w:rPr>
              <w:b/>
              <w:bCs/>
              <w:lang w:val="en-GB"/>
            </w:rPr>
          </w:pPr>
        </w:p>
      </w:tc>
      <w:tc>
        <w:tcPr>
          <w:tcW w:w="1152" w:type="dxa"/>
          <w:tcBorders>
            <w:left w:val="single" w:sz="4" w:space="0" w:color="auto"/>
          </w:tcBorders>
        </w:tcPr>
        <w:p w:rsidR="00326FA8" w:rsidRDefault="009C6C6B">
          <w:pPr>
            <w:pStyle w:val="Cabealho"/>
            <w:rPr>
              <w:b/>
            </w:rPr>
          </w:pPr>
          <w:r>
            <w:fldChar w:fldCharType="begin"/>
          </w:r>
          <w:r>
            <w:instrText xml:space="preserve"> PAGE   \* MERGEFORMAT </w:instrText>
          </w:r>
          <w:r>
            <w:fldChar w:fldCharType="separate"/>
          </w:r>
          <w:r w:rsidR="000166A8">
            <w:rPr>
              <w:noProof/>
            </w:rPr>
            <w:t>1</w:t>
          </w:r>
          <w:r>
            <w:rPr>
              <w:noProof/>
            </w:rPr>
            <w:fldChar w:fldCharType="end"/>
          </w:r>
        </w:p>
      </w:tc>
    </w:tr>
  </w:tbl>
  <w:p w:rsidR="00326FA8" w:rsidRPr="00692350" w:rsidRDefault="00326FA8">
    <w:pPr>
      <w:pStyle w:val="Cabealh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2AD7"/>
    <w:multiLevelType w:val="hybridMultilevel"/>
    <w:tmpl w:val="84844D4C"/>
    <w:lvl w:ilvl="0" w:tplc="309ADF4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B51C30"/>
    <w:multiLevelType w:val="hybridMultilevel"/>
    <w:tmpl w:val="3C141E46"/>
    <w:lvl w:ilvl="0" w:tplc="E3E8DB66">
      <w:start w:val="8"/>
      <w:numFmt w:val="decimal"/>
      <w:lvlText w:val="%1."/>
      <w:lvlJc w:val="left"/>
      <w:pPr>
        <w:tabs>
          <w:tab w:val="num" w:pos="720"/>
        </w:tabs>
        <w:ind w:left="720" w:hanging="360"/>
      </w:pPr>
    </w:lvl>
    <w:lvl w:ilvl="1" w:tplc="816C7350" w:tentative="1">
      <w:start w:val="1"/>
      <w:numFmt w:val="decimal"/>
      <w:lvlText w:val="%2."/>
      <w:lvlJc w:val="left"/>
      <w:pPr>
        <w:tabs>
          <w:tab w:val="num" w:pos="1440"/>
        </w:tabs>
        <w:ind w:left="1440" w:hanging="360"/>
      </w:pPr>
    </w:lvl>
    <w:lvl w:ilvl="2" w:tplc="2E105FC6" w:tentative="1">
      <w:start w:val="1"/>
      <w:numFmt w:val="decimal"/>
      <w:lvlText w:val="%3."/>
      <w:lvlJc w:val="left"/>
      <w:pPr>
        <w:tabs>
          <w:tab w:val="num" w:pos="2160"/>
        </w:tabs>
        <w:ind w:left="2160" w:hanging="360"/>
      </w:pPr>
    </w:lvl>
    <w:lvl w:ilvl="3" w:tplc="BC6AD640" w:tentative="1">
      <w:start w:val="1"/>
      <w:numFmt w:val="decimal"/>
      <w:lvlText w:val="%4."/>
      <w:lvlJc w:val="left"/>
      <w:pPr>
        <w:tabs>
          <w:tab w:val="num" w:pos="2880"/>
        </w:tabs>
        <w:ind w:left="2880" w:hanging="360"/>
      </w:pPr>
    </w:lvl>
    <w:lvl w:ilvl="4" w:tplc="E564EA66" w:tentative="1">
      <w:start w:val="1"/>
      <w:numFmt w:val="decimal"/>
      <w:lvlText w:val="%5."/>
      <w:lvlJc w:val="left"/>
      <w:pPr>
        <w:tabs>
          <w:tab w:val="num" w:pos="3600"/>
        </w:tabs>
        <w:ind w:left="3600" w:hanging="360"/>
      </w:pPr>
    </w:lvl>
    <w:lvl w:ilvl="5" w:tplc="FC5E4EE0" w:tentative="1">
      <w:start w:val="1"/>
      <w:numFmt w:val="decimal"/>
      <w:lvlText w:val="%6."/>
      <w:lvlJc w:val="left"/>
      <w:pPr>
        <w:tabs>
          <w:tab w:val="num" w:pos="4320"/>
        </w:tabs>
        <w:ind w:left="4320" w:hanging="360"/>
      </w:pPr>
    </w:lvl>
    <w:lvl w:ilvl="6" w:tplc="58BC9540" w:tentative="1">
      <w:start w:val="1"/>
      <w:numFmt w:val="decimal"/>
      <w:lvlText w:val="%7."/>
      <w:lvlJc w:val="left"/>
      <w:pPr>
        <w:tabs>
          <w:tab w:val="num" w:pos="5040"/>
        </w:tabs>
        <w:ind w:left="5040" w:hanging="360"/>
      </w:pPr>
    </w:lvl>
    <w:lvl w:ilvl="7" w:tplc="43D82FFE" w:tentative="1">
      <w:start w:val="1"/>
      <w:numFmt w:val="decimal"/>
      <w:lvlText w:val="%8."/>
      <w:lvlJc w:val="left"/>
      <w:pPr>
        <w:tabs>
          <w:tab w:val="num" w:pos="5760"/>
        </w:tabs>
        <w:ind w:left="5760" w:hanging="360"/>
      </w:pPr>
    </w:lvl>
    <w:lvl w:ilvl="8" w:tplc="9370ABF4" w:tentative="1">
      <w:start w:val="1"/>
      <w:numFmt w:val="decimal"/>
      <w:lvlText w:val="%9."/>
      <w:lvlJc w:val="left"/>
      <w:pPr>
        <w:tabs>
          <w:tab w:val="num" w:pos="6480"/>
        </w:tabs>
        <w:ind w:left="6480" w:hanging="360"/>
      </w:pPr>
    </w:lvl>
  </w:abstractNum>
  <w:abstractNum w:abstractNumId="2" w15:restartNumberingAfterBreak="0">
    <w:nsid w:val="0D4664F6"/>
    <w:multiLevelType w:val="hybridMultilevel"/>
    <w:tmpl w:val="DA50D1E0"/>
    <w:lvl w:ilvl="0" w:tplc="94EC9C2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BE42CE"/>
    <w:multiLevelType w:val="multilevel"/>
    <w:tmpl w:val="2500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B5B6E"/>
    <w:multiLevelType w:val="hybridMultilevel"/>
    <w:tmpl w:val="D564D94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094032"/>
    <w:multiLevelType w:val="hybridMultilevel"/>
    <w:tmpl w:val="49DCE3C0"/>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0A23C4F"/>
    <w:multiLevelType w:val="hybridMultilevel"/>
    <w:tmpl w:val="C0425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DA56C3"/>
    <w:multiLevelType w:val="hybridMultilevel"/>
    <w:tmpl w:val="9D8EE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8E27B4"/>
    <w:multiLevelType w:val="hybridMultilevel"/>
    <w:tmpl w:val="83C46D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02213B"/>
    <w:multiLevelType w:val="hybridMultilevel"/>
    <w:tmpl w:val="2F66CEDA"/>
    <w:lvl w:ilvl="0" w:tplc="0410401E">
      <w:start w:val="1"/>
      <w:numFmt w:val="decimal"/>
      <w:lvlText w:val="%1."/>
      <w:lvlJc w:val="left"/>
      <w:pPr>
        <w:tabs>
          <w:tab w:val="num" w:pos="720"/>
        </w:tabs>
        <w:ind w:left="720" w:hanging="360"/>
      </w:pPr>
    </w:lvl>
    <w:lvl w:ilvl="1" w:tplc="1D280F98" w:tentative="1">
      <w:start w:val="1"/>
      <w:numFmt w:val="decimal"/>
      <w:lvlText w:val="%2."/>
      <w:lvlJc w:val="left"/>
      <w:pPr>
        <w:tabs>
          <w:tab w:val="num" w:pos="1440"/>
        </w:tabs>
        <w:ind w:left="1440" w:hanging="360"/>
      </w:pPr>
    </w:lvl>
    <w:lvl w:ilvl="2" w:tplc="9FBA38EA" w:tentative="1">
      <w:start w:val="1"/>
      <w:numFmt w:val="decimal"/>
      <w:lvlText w:val="%3."/>
      <w:lvlJc w:val="left"/>
      <w:pPr>
        <w:tabs>
          <w:tab w:val="num" w:pos="2160"/>
        </w:tabs>
        <w:ind w:left="2160" w:hanging="360"/>
      </w:pPr>
    </w:lvl>
    <w:lvl w:ilvl="3" w:tplc="BA96A8E2" w:tentative="1">
      <w:start w:val="1"/>
      <w:numFmt w:val="decimal"/>
      <w:lvlText w:val="%4."/>
      <w:lvlJc w:val="left"/>
      <w:pPr>
        <w:tabs>
          <w:tab w:val="num" w:pos="2880"/>
        </w:tabs>
        <w:ind w:left="2880" w:hanging="360"/>
      </w:pPr>
    </w:lvl>
    <w:lvl w:ilvl="4" w:tplc="67DCEBD0" w:tentative="1">
      <w:start w:val="1"/>
      <w:numFmt w:val="decimal"/>
      <w:lvlText w:val="%5."/>
      <w:lvlJc w:val="left"/>
      <w:pPr>
        <w:tabs>
          <w:tab w:val="num" w:pos="3600"/>
        </w:tabs>
        <w:ind w:left="3600" w:hanging="360"/>
      </w:pPr>
    </w:lvl>
    <w:lvl w:ilvl="5" w:tplc="0A7236D4" w:tentative="1">
      <w:start w:val="1"/>
      <w:numFmt w:val="decimal"/>
      <w:lvlText w:val="%6."/>
      <w:lvlJc w:val="left"/>
      <w:pPr>
        <w:tabs>
          <w:tab w:val="num" w:pos="4320"/>
        </w:tabs>
        <w:ind w:left="4320" w:hanging="360"/>
      </w:pPr>
    </w:lvl>
    <w:lvl w:ilvl="6" w:tplc="F26A919A" w:tentative="1">
      <w:start w:val="1"/>
      <w:numFmt w:val="decimal"/>
      <w:lvlText w:val="%7."/>
      <w:lvlJc w:val="left"/>
      <w:pPr>
        <w:tabs>
          <w:tab w:val="num" w:pos="5040"/>
        </w:tabs>
        <w:ind w:left="5040" w:hanging="360"/>
      </w:pPr>
    </w:lvl>
    <w:lvl w:ilvl="7" w:tplc="3BAEFF6A" w:tentative="1">
      <w:start w:val="1"/>
      <w:numFmt w:val="decimal"/>
      <w:lvlText w:val="%8."/>
      <w:lvlJc w:val="left"/>
      <w:pPr>
        <w:tabs>
          <w:tab w:val="num" w:pos="5760"/>
        </w:tabs>
        <w:ind w:left="5760" w:hanging="360"/>
      </w:pPr>
    </w:lvl>
    <w:lvl w:ilvl="8" w:tplc="2696BBCE" w:tentative="1">
      <w:start w:val="1"/>
      <w:numFmt w:val="decimal"/>
      <w:lvlText w:val="%9."/>
      <w:lvlJc w:val="left"/>
      <w:pPr>
        <w:tabs>
          <w:tab w:val="num" w:pos="6480"/>
        </w:tabs>
        <w:ind w:left="6480" w:hanging="360"/>
      </w:pPr>
    </w:lvl>
  </w:abstractNum>
  <w:abstractNum w:abstractNumId="10" w15:restartNumberingAfterBreak="0">
    <w:nsid w:val="56EA232D"/>
    <w:multiLevelType w:val="hybridMultilevel"/>
    <w:tmpl w:val="16D40460"/>
    <w:lvl w:ilvl="0" w:tplc="5BB6E094">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2D5258A"/>
    <w:multiLevelType w:val="hybridMultilevel"/>
    <w:tmpl w:val="94B453A4"/>
    <w:lvl w:ilvl="0" w:tplc="309AD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32238FE"/>
    <w:multiLevelType w:val="hybridMultilevel"/>
    <w:tmpl w:val="69FA0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9D3D90"/>
    <w:multiLevelType w:val="hybridMultilevel"/>
    <w:tmpl w:val="EA52CF10"/>
    <w:lvl w:ilvl="0" w:tplc="309ADF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154325"/>
    <w:multiLevelType w:val="hybridMultilevel"/>
    <w:tmpl w:val="614AC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6"/>
  </w:num>
  <w:num w:numId="5">
    <w:abstractNumId w:val="7"/>
  </w:num>
  <w:num w:numId="6">
    <w:abstractNumId w:val="8"/>
  </w:num>
  <w:num w:numId="7">
    <w:abstractNumId w:val="12"/>
  </w:num>
  <w:num w:numId="8">
    <w:abstractNumId w:val="13"/>
  </w:num>
  <w:num w:numId="9">
    <w:abstractNumId w:val="11"/>
  </w:num>
  <w:num w:numId="10">
    <w:abstractNumId w:val="4"/>
  </w:num>
  <w:num w:numId="11">
    <w:abstractNumId w:val="10"/>
  </w:num>
  <w:num w:numId="12">
    <w:abstractNumId w:val="14"/>
  </w:num>
  <w:num w:numId="13">
    <w:abstractNumId w:val="5"/>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35"/>
    <w:rsid w:val="000166A8"/>
    <w:rsid w:val="0002404B"/>
    <w:rsid w:val="00040DAE"/>
    <w:rsid w:val="00045ACE"/>
    <w:rsid w:val="00075B05"/>
    <w:rsid w:val="000F0219"/>
    <w:rsid w:val="00113935"/>
    <w:rsid w:val="00123E36"/>
    <w:rsid w:val="00126AB3"/>
    <w:rsid w:val="0013586F"/>
    <w:rsid w:val="00137DDC"/>
    <w:rsid w:val="00146165"/>
    <w:rsid w:val="001538EE"/>
    <w:rsid w:val="001579E8"/>
    <w:rsid w:val="00167230"/>
    <w:rsid w:val="001954C5"/>
    <w:rsid w:val="001B1A76"/>
    <w:rsid w:val="001C5143"/>
    <w:rsid w:val="001C52B0"/>
    <w:rsid w:val="001C667F"/>
    <w:rsid w:val="001D76DC"/>
    <w:rsid w:val="001E4593"/>
    <w:rsid w:val="00266854"/>
    <w:rsid w:val="00281FE7"/>
    <w:rsid w:val="002A1B59"/>
    <w:rsid w:val="002A560E"/>
    <w:rsid w:val="002C737B"/>
    <w:rsid w:val="002D3EB6"/>
    <w:rsid w:val="002E7115"/>
    <w:rsid w:val="002F3AB9"/>
    <w:rsid w:val="00300E5F"/>
    <w:rsid w:val="00326FA8"/>
    <w:rsid w:val="00381708"/>
    <w:rsid w:val="00394D59"/>
    <w:rsid w:val="0039712E"/>
    <w:rsid w:val="003B3741"/>
    <w:rsid w:val="003E48CD"/>
    <w:rsid w:val="00465048"/>
    <w:rsid w:val="00484C66"/>
    <w:rsid w:val="004943A8"/>
    <w:rsid w:val="004B1389"/>
    <w:rsid w:val="004C38E8"/>
    <w:rsid w:val="00506D5F"/>
    <w:rsid w:val="0056417A"/>
    <w:rsid w:val="00585D4D"/>
    <w:rsid w:val="005A447A"/>
    <w:rsid w:val="00634D36"/>
    <w:rsid w:val="00692350"/>
    <w:rsid w:val="00696CB2"/>
    <w:rsid w:val="006C2EAA"/>
    <w:rsid w:val="006E6AFA"/>
    <w:rsid w:val="007073F5"/>
    <w:rsid w:val="00723330"/>
    <w:rsid w:val="00767695"/>
    <w:rsid w:val="00783152"/>
    <w:rsid w:val="007E6203"/>
    <w:rsid w:val="008D2579"/>
    <w:rsid w:val="00951FF5"/>
    <w:rsid w:val="009661ED"/>
    <w:rsid w:val="009729A9"/>
    <w:rsid w:val="00980DE8"/>
    <w:rsid w:val="00985196"/>
    <w:rsid w:val="009851F9"/>
    <w:rsid w:val="009A0AA6"/>
    <w:rsid w:val="009B1062"/>
    <w:rsid w:val="009C6C6B"/>
    <w:rsid w:val="009D78E0"/>
    <w:rsid w:val="009E76FB"/>
    <w:rsid w:val="00A343A7"/>
    <w:rsid w:val="00A3623D"/>
    <w:rsid w:val="00AA0FFC"/>
    <w:rsid w:val="00AE7656"/>
    <w:rsid w:val="00B17744"/>
    <w:rsid w:val="00BB2B98"/>
    <w:rsid w:val="00BB2ECF"/>
    <w:rsid w:val="00BB4A97"/>
    <w:rsid w:val="00BE47F1"/>
    <w:rsid w:val="00BE7613"/>
    <w:rsid w:val="00BF3A72"/>
    <w:rsid w:val="00C07A86"/>
    <w:rsid w:val="00C07CBD"/>
    <w:rsid w:val="00C30077"/>
    <w:rsid w:val="00C623AC"/>
    <w:rsid w:val="00C73C2E"/>
    <w:rsid w:val="00C7747A"/>
    <w:rsid w:val="00CC275F"/>
    <w:rsid w:val="00D0413E"/>
    <w:rsid w:val="00D067D8"/>
    <w:rsid w:val="00E01F84"/>
    <w:rsid w:val="00E026D5"/>
    <w:rsid w:val="00E12802"/>
    <w:rsid w:val="00E7108C"/>
    <w:rsid w:val="00E73DE5"/>
    <w:rsid w:val="00E813F1"/>
    <w:rsid w:val="00EA232A"/>
    <w:rsid w:val="00ED3D9B"/>
    <w:rsid w:val="00F10664"/>
    <w:rsid w:val="00F254F6"/>
    <w:rsid w:val="00F31404"/>
    <w:rsid w:val="00F63D16"/>
    <w:rsid w:val="00F74887"/>
    <w:rsid w:val="00F9097B"/>
    <w:rsid w:val="00F96890"/>
    <w:rsid w:val="00FB1D26"/>
    <w:rsid w:val="00FD66FA"/>
    <w:rsid w:val="00FE2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384EB8-2408-4BC1-9708-EA568B7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7744"/>
  </w:style>
  <w:style w:type="paragraph" w:styleId="Ttulo1">
    <w:name w:val="heading 1"/>
    <w:basedOn w:val="Normal"/>
    <w:next w:val="Normal"/>
    <w:link w:val="Ttulo1Carter"/>
    <w:uiPriority w:val="9"/>
    <w:qFormat/>
    <w:rsid w:val="001B1A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ter"/>
    <w:uiPriority w:val="9"/>
    <w:unhideWhenUsed/>
    <w:qFormat/>
    <w:rsid w:val="001B1A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ter"/>
    <w:uiPriority w:val="9"/>
    <w:unhideWhenUsed/>
    <w:qFormat/>
    <w:rsid w:val="001B1A7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ter"/>
    <w:uiPriority w:val="9"/>
    <w:unhideWhenUsed/>
    <w:qFormat/>
    <w:rsid w:val="001B1A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045ACE"/>
    <w:rPr>
      <w:color w:val="0000FF"/>
      <w:u w:val="single"/>
    </w:rPr>
  </w:style>
  <w:style w:type="character" w:styleId="Refdecomentrio">
    <w:name w:val="annotation reference"/>
    <w:basedOn w:val="Tipodeletrapredefinidodopargrafo"/>
    <w:uiPriority w:val="99"/>
    <w:semiHidden/>
    <w:unhideWhenUsed/>
    <w:rsid w:val="00075B05"/>
    <w:rPr>
      <w:sz w:val="16"/>
      <w:szCs w:val="16"/>
    </w:rPr>
  </w:style>
  <w:style w:type="paragraph" w:styleId="Textodecomentrio">
    <w:name w:val="annotation text"/>
    <w:basedOn w:val="Normal"/>
    <w:link w:val="TextodecomentrioCarter"/>
    <w:uiPriority w:val="99"/>
    <w:semiHidden/>
    <w:unhideWhenUsed/>
    <w:rsid w:val="00075B0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075B05"/>
    <w:rPr>
      <w:sz w:val="20"/>
      <w:szCs w:val="20"/>
    </w:rPr>
  </w:style>
  <w:style w:type="paragraph" w:styleId="Assuntodecomentrio">
    <w:name w:val="annotation subject"/>
    <w:basedOn w:val="Textodecomentrio"/>
    <w:next w:val="Textodecomentrio"/>
    <w:link w:val="AssuntodecomentrioCarter"/>
    <w:uiPriority w:val="99"/>
    <w:semiHidden/>
    <w:unhideWhenUsed/>
    <w:rsid w:val="00075B05"/>
    <w:rPr>
      <w:b/>
      <w:bCs/>
    </w:rPr>
  </w:style>
  <w:style w:type="character" w:customStyle="1" w:styleId="AssuntodecomentrioCarter">
    <w:name w:val="Assunto de comentário Caráter"/>
    <w:basedOn w:val="TextodecomentrioCarter"/>
    <w:link w:val="Assuntodecomentrio"/>
    <w:uiPriority w:val="99"/>
    <w:semiHidden/>
    <w:rsid w:val="00075B05"/>
    <w:rPr>
      <w:b/>
      <w:bCs/>
      <w:sz w:val="20"/>
      <w:szCs w:val="20"/>
    </w:rPr>
  </w:style>
  <w:style w:type="paragraph" w:styleId="Textodebalo">
    <w:name w:val="Balloon Text"/>
    <w:basedOn w:val="Normal"/>
    <w:link w:val="TextodebaloCarter"/>
    <w:uiPriority w:val="99"/>
    <w:semiHidden/>
    <w:unhideWhenUsed/>
    <w:rsid w:val="00075B05"/>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75B05"/>
    <w:rPr>
      <w:rFonts w:ascii="Tahoma" w:hAnsi="Tahoma" w:cs="Tahoma"/>
      <w:sz w:val="16"/>
      <w:szCs w:val="16"/>
    </w:rPr>
  </w:style>
  <w:style w:type="paragraph" w:styleId="PargrafodaLista">
    <w:name w:val="List Paragraph"/>
    <w:basedOn w:val="Normal"/>
    <w:uiPriority w:val="34"/>
    <w:qFormat/>
    <w:rsid w:val="00075B05"/>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Cabealho2Carter">
    <w:name w:val="Cabeçalho 2 Caráter"/>
    <w:basedOn w:val="Tipodeletrapredefinidodopargrafo"/>
    <w:link w:val="Cabealho2"/>
    <w:uiPriority w:val="9"/>
    <w:rsid w:val="001B1A76"/>
    <w:rPr>
      <w:rFonts w:asciiTheme="majorHAnsi" w:eastAsiaTheme="majorEastAsia" w:hAnsiTheme="majorHAnsi" w:cstheme="majorBidi"/>
      <w:b/>
      <w:bCs/>
      <w:color w:val="4F81BD" w:themeColor="accent1"/>
      <w:sz w:val="26"/>
      <w:szCs w:val="26"/>
    </w:rPr>
  </w:style>
  <w:style w:type="character" w:customStyle="1" w:styleId="Ttulo1Carter">
    <w:name w:val="Título 1 Caráter"/>
    <w:basedOn w:val="Tipodeletrapredefinidodopargrafo"/>
    <w:link w:val="Ttulo1"/>
    <w:uiPriority w:val="9"/>
    <w:rsid w:val="001B1A76"/>
    <w:rPr>
      <w:rFonts w:asciiTheme="majorHAnsi" w:eastAsiaTheme="majorEastAsia" w:hAnsiTheme="majorHAnsi" w:cstheme="majorBidi"/>
      <w:b/>
      <w:bCs/>
      <w:color w:val="365F91" w:themeColor="accent1" w:themeShade="BF"/>
      <w:sz w:val="28"/>
      <w:szCs w:val="28"/>
    </w:rPr>
  </w:style>
  <w:style w:type="character" w:customStyle="1" w:styleId="Cabealho3Carter">
    <w:name w:val="Cabeçalho 3 Caráter"/>
    <w:basedOn w:val="Tipodeletrapredefinidodopargrafo"/>
    <w:link w:val="Cabealho3"/>
    <w:uiPriority w:val="9"/>
    <w:rsid w:val="001B1A76"/>
    <w:rPr>
      <w:rFonts w:asciiTheme="majorHAnsi" w:eastAsiaTheme="majorEastAsia" w:hAnsiTheme="majorHAnsi" w:cstheme="majorBidi"/>
      <w:b/>
      <w:bCs/>
      <w:color w:val="4F81BD" w:themeColor="accent1"/>
    </w:rPr>
  </w:style>
  <w:style w:type="character" w:customStyle="1" w:styleId="Cabealho4Carter">
    <w:name w:val="Cabeçalho 4 Caráter"/>
    <w:basedOn w:val="Tipodeletrapredefinidodopargrafo"/>
    <w:link w:val="Cabealho4"/>
    <w:uiPriority w:val="9"/>
    <w:rsid w:val="001B1A76"/>
    <w:rPr>
      <w:rFonts w:asciiTheme="majorHAnsi" w:eastAsiaTheme="majorEastAsia" w:hAnsiTheme="majorHAnsi" w:cstheme="majorBidi"/>
      <w:b/>
      <w:bCs/>
      <w:i/>
      <w:iCs/>
      <w:color w:val="4F81BD" w:themeColor="accent1"/>
    </w:rPr>
  </w:style>
  <w:style w:type="paragraph" w:styleId="Cabealho">
    <w:name w:val="header"/>
    <w:basedOn w:val="Normal"/>
    <w:link w:val="CabealhoCarter"/>
    <w:uiPriority w:val="99"/>
    <w:unhideWhenUsed/>
    <w:rsid w:val="00326FA8"/>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326FA8"/>
  </w:style>
  <w:style w:type="paragraph" w:styleId="Rodap">
    <w:name w:val="footer"/>
    <w:basedOn w:val="Normal"/>
    <w:link w:val="RodapCarter"/>
    <w:uiPriority w:val="99"/>
    <w:semiHidden/>
    <w:unhideWhenUsed/>
    <w:rsid w:val="00326FA8"/>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semiHidden/>
    <w:rsid w:val="00326FA8"/>
  </w:style>
  <w:style w:type="table" w:styleId="Tabelacomgrelha">
    <w:name w:val="Table Grid"/>
    <w:basedOn w:val="Tabelanormal"/>
    <w:uiPriority w:val="1"/>
    <w:rsid w:val="00326FA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43459">
      <w:bodyDiv w:val="1"/>
      <w:marLeft w:val="0"/>
      <w:marRight w:val="0"/>
      <w:marTop w:val="0"/>
      <w:marBottom w:val="0"/>
      <w:divBdr>
        <w:top w:val="none" w:sz="0" w:space="0" w:color="auto"/>
        <w:left w:val="none" w:sz="0" w:space="0" w:color="auto"/>
        <w:bottom w:val="none" w:sz="0" w:space="0" w:color="auto"/>
        <w:right w:val="none" w:sz="0" w:space="0" w:color="auto"/>
      </w:divBdr>
      <w:divsChild>
        <w:div w:id="2014599401">
          <w:marLeft w:val="0"/>
          <w:marRight w:val="0"/>
          <w:marTop w:val="0"/>
          <w:marBottom w:val="0"/>
          <w:divBdr>
            <w:top w:val="none" w:sz="0" w:space="0" w:color="auto"/>
            <w:left w:val="none" w:sz="0" w:space="0" w:color="auto"/>
            <w:bottom w:val="none" w:sz="0" w:space="0" w:color="auto"/>
            <w:right w:val="none" w:sz="0" w:space="0" w:color="auto"/>
          </w:divBdr>
        </w:div>
        <w:div w:id="1290405048">
          <w:blockQuote w:val="1"/>
          <w:marLeft w:val="66"/>
          <w:marRight w:val="720"/>
          <w:marTop w:val="100"/>
          <w:marBottom w:val="100"/>
          <w:divBdr>
            <w:top w:val="none" w:sz="0" w:space="0" w:color="auto"/>
            <w:left w:val="single" w:sz="8" w:space="4" w:color="FFA500"/>
            <w:bottom w:val="none" w:sz="0" w:space="0" w:color="auto"/>
            <w:right w:val="none" w:sz="0" w:space="0" w:color="auto"/>
          </w:divBdr>
          <w:divsChild>
            <w:div w:id="1446387876">
              <w:marLeft w:val="0"/>
              <w:marRight w:val="0"/>
              <w:marTop w:val="0"/>
              <w:marBottom w:val="0"/>
              <w:divBdr>
                <w:top w:val="none" w:sz="0" w:space="0" w:color="auto"/>
                <w:left w:val="none" w:sz="0" w:space="0" w:color="auto"/>
                <w:bottom w:val="none" w:sz="0" w:space="0" w:color="auto"/>
                <w:right w:val="none" w:sz="0" w:space="0" w:color="auto"/>
              </w:divBdr>
              <w:divsChild>
                <w:div w:id="68159430">
                  <w:marLeft w:val="0"/>
                  <w:marRight w:val="0"/>
                  <w:marTop w:val="0"/>
                  <w:marBottom w:val="0"/>
                  <w:divBdr>
                    <w:top w:val="none" w:sz="0" w:space="0" w:color="auto"/>
                    <w:left w:val="none" w:sz="0" w:space="0" w:color="auto"/>
                    <w:bottom w:val="none" w:sz="0" w:space="0" w:color="auto"/>
                    <w:right w:val="none" w:sz="0" w:space="0" w:color="auto"/>
                  </w:divBdr>
                </w:div>
                <w:div w:id="1304389776">
                  <w:marLeft w:val="0"/>
                  <w:marRight w:val="0"/>
                  <w:marTop w:val="0"/>
                  <w:marBottom w:val="0"/>
                  <w:divBdr>
                    <w:top w:val="none" w:sz="0" w:space="0" w:color="auto"/>
                    <w:left w:val="none" w:sz="0" w:space="0" w:color="auto"/>
                    <w:bottom w:val="none" w:sz="0" w:space="0" w:color="auto"/>
                    <w:right w:val="none" w:sz="0" w:space="0" w:color="auto"/>
                  </w:divBdr>
                </w:div>
                <w:div w:id="145779095">
                  <w:marLeft w:val="0"/>
                  <w:marRight w:val="0"/>
                  <w:marTop w:val="0"/>
                  <w:marBottom w:val="0"/>
                  <w:divBdr>
                    <w:top w:val="none" w:sz="0" w:space="0" w:color="auto"/>
                    <w:left w:val="none" w:sz="0" w:space="0" w:color="auto"/>
                    <w:bottom w:val="none" w:sz="0" w:space="0" w:color="auto"/>
                    <w:right w:val="none" w:sz="0" w:space="0" w:color="auto"/>
                  </w:divBdr>
                </w:div>
                <w:div w:id="1964652311">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 w:id="1230383141">
                  <w:marLeft w:val="0"/>
                  <w:marRight w:val="0"/>
                  <w:marTop w:val="0"/>
                  <w:marBottom w:val="0"/>
                  <w:divBdr>
                    <w:top w:val="none" w:sz="0" w:space="0" w:color="auto"/>
                    <w:left w:val="none" w:sz="0" w:space="0" w:color="auto"/>
                    <w:bottom w:val="none" w:sz="0" w:space="0" w:color="auto"/>
                    <w:right w:val="none" w:sz="0" w:space="0" w:color="auto"/>
                  </w:divBdr>
                </w:div>
                <w:div w:id="876044572">
                  <w:marLeft w:val="0"/>
                  <w:marRight w:val="0"/>
                  <w:marTop w:val="0"/>
                  <w:marBottom w:val="0"/>
                  <w:divBdr>
                    <w:top w:val="none" w:sz="0" w:space="0" w:color="auto"/>
                    <w:left w:val="none" w:sz="0" w:space="0" w:color="auto"/>
                    <w:bottom w:val="none" w:sz="0" w:space="0" w:color="auto"/>
                    <w:right w:val="none" w:sz="0" w:space="0" w:color="auto"/>
                  </w:divBdr>
                </w:div>
                <w:div w:id="272247917">
                  <w:marLeft w:val="0"/>
                  <w:marRight w:val="0"/>
                  <w:marTop w:val="0"/>
                  <w:marBottom w:val="0"/>
                  <w:divBdr>
                    <w:top w:val="none" w:sz="0" w:space="0" w:color="auto"/>
                    <w:left w:val="none" w:sz="0" w:space="0" w:color="auto"/>
                    <w:bottom w:val="none" w:sz="0" w:space="0" w:color="auto"/>
                    <w:right w:val="none" w:sz="0" w:space="0" w:color="auto"/>
                  </w:divBdr>
                </w:div>
                <w:div w:id="1516770032">
                  <w:marLeft w:val="0"/>
                  <w:marRight w:val="0"/>
                  <w:marTop w:val="0"/>
                  <w:marBottom w:val="0"/>
                  <w:divBdr>
                    <w:top w:val="none" w:sz="0" w:space="0" w:color="auto"/>
                    <w:left w:val="none" w:sz="0" w:space="0" w:color="auto"/>
                    <w:bottom w:val="none" w:sz="0" w:space="0" w:color="auto"/>
                    <w:right w:val="none" w:sz="0" w:space="0" w:color="auto"/>
                  </w:divBdr>
                </w:div>
                <w:div w:id="535968866">
                  <w:marLeft w:val="0"/>
                  <w:marRight w:val="0"/>
                  <w:marTop w:val="0"/>
                  <w:marBottom w:val="0"/>
                  <w:divBdr>
                    <w:top w:val="none" w:sz="0" w:space="0" w:color="auto"/>
                    <w:left w:val="none" w:sz="0" w:space="0" w:color="auto"/>
                    <w:bottom w:val="none" w:sz="0" w:space="0" w:color="auto"/>
                    <w:right w:val="none" w:sz="0" w:space="0" w:color="auto"/>
                  </w:divBdr>
                </w:div>
                <w:div w:id="672682175">
                  <w:marLeft w:val="0"/>
                  <w:marRight w:val="0"/>
                  <w:marTop w:val="0"/>
                  <w:marBottom w:val="0"/>
                  <w:divBdr>
                    <w:top w:val="none" w:sz="0" w:space="0" w:color="auto"/>
                    <w:left w:val="none" w:sz="0" w:space="0" w:color="auto"/>
                    <w:bottom w:val="none" w:sz="0" w:space="0" w:color="auto"/>
                    <w:right w:val="none" w:sz="0" w:space="0" w:color="auto"/>
                  </w:divBdr>
                </w:div>
                <w:div w:id="1152328098">
                  <w:marLeft w:val="0"/>
                  <w:marRight w:val="0"/>
                  <w:marTop w:val="0"/>
                  <w:marBottom w:val="0"/>
                  <w:divBdr>
                    <w:top w:val="none" w:sz="0" w:space="0" w:color="auto"/>
                    <w:left w:val="none" w:sz="0" w:space="0" w:color="auto"/>
                    <w:bottom w:val="none" w:sz="0" w:space="0" w:color="auto"/>
                    <w:right w:val="none" w:sz="0" w:space="0" w:color="auto"/>
                  </w:divBdr>
                </w:div>
                <w:div w:id="1192453336">
                  <w:marLeft w:val="0"/>
                  <w:marRight w:val="0"/>
                  <w:marTop w:val="0"/>
                  <w:marBottom w:val="0"/>
                  <w:divBdr>
                    <w:top w:val="none" w:sz="0" w:space="0" w:color="auto"/>
                    <w:left w:val="none" w:sz="0" w:space="0" w:color="auto"/>
                    <w:bottom w:val="none" w:sz="0" w:space="0" w:color="auto"/>
                    <w:right w:val="none" w:sz="0" w:space="0" w:color="auto"/>
                  </w:divBdr>
                </w:div>
                <w:div w:id="1770002372">
                  <w:marLeft w:val="0"/>
                  <w:marRight w:val="0"/>
                  <w:marTop w:val="0"/>
                  <w:marBottom w:val="0"/>
                  <w:divBdr>
                    <w:top w:val="none" w:sz="0" w:space="0" w:color="auto"/>
                    <w:left w:val="none" w:sz="0" w:space="0" w:color="auto"/>
                    <w:bottom w:val="none" w:sz="0" w:space="0" w:color="auto"/>
                    <w:right w:val="none" w:sz="0" w:space="0" w:color="auto"/>
                  </w:divBdr>
                </w:div>
                <w:div w:id="1078986311">
                  <w:marLeft w:val="0"/>
                  <w:marRight w:val="0"/>
                  <w:marTop w:val="0"/>
                  <w:marBottom w:val="0"/>
                  <w:divBdr>
                    <w:top w:val="none" w:sz="0" w:space="0" w:color="auto"/>
                    <w:left w:val="none" w:sz="0" w:space="0" w:color="auto"/>
                    <w:bottom w:val="none" w:sz="0" w:space="0" w:color="auto"/>
                    <w:right w:val="none" w:sz="0" w:space="0" w:color="auto"/>
                  </w:divBdr>
                </w:div>
                <w:div w:id="1405686537">
                  <w:marLeft w:val="0"/>
                  <w:marRight w:val="0"/>
                  <w:marTop w:val="0"/>
                  <w:marBottom w:val="0"/>
                  <w:divBdr>
                    <w:top w:val="none" w:sz="0" w:space="0" w:color="auto"/>
                    <w:left w:val="none" w:sz="0" w:space="0" w:color="auto"/>
                    <w:bottom w:val="none" w:sz="0" w:space="0" w:color="auto"/>
                    <w:right w:val="none" w:sz="0" w:space="0" w:color="auto"/>
                  </w:divBdr>
                </w:div>
                <w:div w:id="1612396891">
                  <w:marLeft w:val="0"/>
                  <w:marRight w:val="0"/>
                  <w:marTop w:val="0"/>
                  <w:marBottom w:val="0"/>
                  <w:divBdr>
                    <w:top w:val="none" w:sz="0" w:space="0" w:color="auto"/>
                    <w:left w:val="none" w:sz="0" w:space="0" w:color="auto"/>
                    <w:bottom w:val="none" w:sz="0" w:space="0" w:color="auto"/>
                    <w:right w:val="none" w:sz="0" w:space="0" w:color="auto"/>
                  </w:divBdr>
                </w:div>
                <w:div w:id="2089956116">
                  <w:marLeft w:val="0"/>
                  <w:marRight w:val="0"/>
                  <w:marTop w:val="0"/>
                  <w:marBottom w:val="0"/>
                  <w:divBdr>
                    <w:top w:val="none" w:sz="0" w:space="0" w:color="auto"/>
                    <w:left w:val="none" w:sz="0" w:space="0" w:color="auto"/>
                    <w:bottom w:val="none" w:sz="0" w:space="0" w:color="auto"/>
                    <w:right w:val="none" w:sz="0" w:space="0" w:color="auto"/>
                  </w:divBdr>
                </w:div>
                <w:div w:id="763651744">
                  <w:marLeft w:val="0"/>
                  <w:marRight w:val="0"/>
                  <w:marTop w:val="0"/>
                  <w:marBottom w:val="0"/>
                  <w:divBdr>
                    <w:top w:val="none" w:sz="0" w:space="0" w:color="auto"/>
                    <w:left w:val="none" w:sz="0" w:space="0" w:color="auto"/>
                    <w:bottom w:val="none" w:sz="0" w:space="0" w:color="auto"/>
                    <w:right w:val="none" w:sz="0" w:space="0" w:color="auto"/>
                  </w:divBdr>
                </w:div>
                <w:div w:id="533464435">
                  <w:marLeft w:val="0"/>
                  <w:marRight w:val="0"/>
                  <w:marTop w:val="0"/>
                  <w:marBottom w:val="0"/>
                  <w:divBdr>
                    <w:top w:val="none" w:sz="0" w:space="0" w:color="auto"/>
                    <w:left w:val="none" w:sz="0" w:space="0" w:color="auto"/>
                    <w:bottom w:val="none" w:sz="0" w:space="0" w:color="auto"/>
                    <w:right w:val="none" w:sz="0" w:space="0" w:color="auto"/>
                  </w:divBdr>
                </w:div>
                <w:div w:id="598028906">
                  <w:marLeft w:val="0"/>
                  <w:marRight w:val="0"/>
                  <w:marTop w:val="0"/>
                  <w:marBottom w:val="0"/>
                  <w:divBdr>
                    <w:top w:val="none" w:sz="0" w:space="0" w:color="auto"/>
                    <w:left w:val="none" w:sz="0" w:space="0" w:color="auto"/>
                    <w:bottom w:val="none" w:sz="0" w:space="0" w:color="auto"/>
                    <w:right w:val="none" w:sz="0" w:space="0" w:color="auto"/>
                  </w:divBdr>
                </w:div>
                <w:div w:id="293828269">
                  <w:marLeft w:val="0"/>
                  <w:marRight w:val="0"/>
                  <w:marTop w:val="0"/>
                  <w:marBottom w:val="0"/>
                  <w:divBdr>
                    <w:top w:val="none" w:sz="0" w:space="0" w:color="auto"/>
                    <w:left w:val="none" w:sz="0" w:space="0" w:color="auto"/>
                    <w:bottom w:val="none" w:sz="0" w:space="0" w:color="auto"/>
                    <w:right w:val="none" w:sz="0" w:space="0" w:color="auto"/>
                  </w:divBdr>
                </w:div>
                <w:div w:id="1898668041">
                  <w:marLeft w:val="0"/>
                  <w:marRight w:val="0"/>
                  <w:marTop w:val="0"/>
                  <w:marBottom w:val="0"/>
                  <w:divBdr>
                    <w:top w:val="none" w:sz="0" w:space="0" w:color="auto"/>
                    <w:left w:val="none" w:sz="0" w:space="0" w:color="auto"/>
                    <w:bottom w:val="none" w:sz="0" w:space="0" w:color="auto"/>
                    <w:right w:val="none" w:sz="0" w:space="0" w:color="auto"/>
                  </w:divBdr>
                </w:div>
                <w:div w:id="1704791018">
                  <w:marLeft w:val="0"/>
                  <w:marRight w:val="0"/>
                  <w:marTop w:val="0"/>
                  <w:marBottom w:val="0"/>
                  <w:divBdr>
                    <w:top w:val="none" w:sz="0" w:space="0" w:color="auto"/>
                    <w:left w:val="none" w:sz="0" w:space="0" w:color="auto"/>
                    <w:bottom w:val="none" w:sz="0" w:space="0" w:color="auto"/>
                    <w:right w:val="none" w:sz="0" w:space="0" w:color="auto"/>
                  </w:divBdr>
                </w:div>
                <w:div w:id="448818517">
                  <w:marLeft w:val="0"/>
                  <w:marRight w:val="0"/>
                  <w:marTop w:val="0"/>
                  <w:marBottom w:val="0"/>
                  <w:divBdr>
                    <w:top w:val="none" w:sz="0" w:space="0" w:color="auto"/>
                    <w:left w:val="none" w:sz="0" w:space="0" w:color="auto"/>
                    <w:bottom w:val="none" w:sz="0" w:space="0" w:color="auto"/>
                    <w:right w:val="none" w:sz="0" w:space="0" w:color="auto"/>
                  </w:divBdr>
                </w:div>
                <w:div w:id="197395851">
                  <w:marLeft w:val="0"/>
                  <w:marRight w:val="0"/>
                  <w:marTop w:val="0"/>
                  <w:marBottom w:val="0"/>
                  <w:divBdr>
                    <w:top w:val="none" w:sz="0" w:space="0" w:color="auto"/>
                    <w:left w:val="none" w:sz="0" w:space="0" w:color="auto"/>
                    <w:bottom w:val="none" w:sz="0" w:space="0" w:color="auto"/>
                    <w:right w:val="none" w:sz="0" w:space="0" w:color="auto"/>
                  </w:divBdr>
                </w:div>
                <w:div w:id="743380410">
                  <w:marLeft w:val="0"/>
                  <w:marRight w:val="0"/>
                  <w:marTop w:val="0"/>
                  <w:marBottom w:val="0"/>
                  <w:divBdr>
                    <w:top w:val="none" w:sz="0" w:space="0" w:color="auto"/>
                    <w:left w:val="none" w:sz="0" w:space="0" w:color="auto"/>
                    <w:bottom w:val="none" w:sz="0" w:space="0" w:color="auto"/>
                    <w:right w:val="none" w:sz="0" w:space="0" w:color="auto"/>
                  </w:divBdr>
                </w:div>
                <w:div w:id="26488175">
                  <w:marLeft w:val="0"/>
                  <w:marRight w:val="0"/>
                  <w:marTop w:val="0"/>
                  <w:marBottom w:val="0"/>
                  <w:divBdr>
                    <w:top w:val="none" w:sz="0" w:space="0" w:color="auto"/>
                    <w:left w:val="none" w:sz="0" w:space="0" w:color="auto"/>
                    <w:bottom w:val="none" w:sz="0" w:space="0" w:color="auto"/>
                    <w:right w:val="none" w:sz="0" w:space="0" w:color="auto"/>
                  </w:divBdr>
                </w:div>
                <w:div w:id="2108378065">
                  <w:marLeft w:val="0"/>
                  <w:marRight w:val="0"/>
                  <w:marTop w:val="0"/>
                  <w:marBottom w:val="0"/>
                  <w:divBdr>
                    <w:top w:val="none" w:sz="0" w:space="0" w:color="auto"/>
                    <w:left w:val="none" w:sz="0" w:space="0" w:color="auto"/>
                    <w:bottom w:val="none" w:sz="0" w:space="0" w:color="auto"/>
                    <w:right w:val="none" w:sz="0" w:space="0" w:color="auto"/>
                  </w:divBdr>
                </w:div>
                <w:div w:id="1007751908">
                  <w:marLeft w:val="0"/>
                  <w:marRight w:val="0"/>
                  <w:marTop w:val="0"/>
                  <w:marBottom w:val="0"/>
                  <w:divBdr>
                    <w:top w:val="none" w:sz="0" w:space="0" w:color="auto"/>
                    <w:left w:val="none" w:sz="0" w:space="0" w:color="auto"/>
                    <w:bottom w:val="none" w:sz="0" w:space="0" w:color="auto"/>
                    <w:right w:val="none" w:sz="0" w:space="0" w:color="auto"/>
                  </w:divBdr>
                </w:div>
                <w:div w:id="1059282006">
                  <w:marLeft w:val="0"/>
                  <w:marRight w:val="0"/>
                  <w:marTop w:val="0"/>
                  <w:marBottom w:val="0"/>
                  <w:divBdr>
                    <w:top w:val="none" w:sz="0" w:space="0" w:color="auto"/>
                    <w:left w:val="none" w:sz="0" w:space="0" w:color="auto"/>
                    <w:bottom w:val="none" w:sz="0" w:space="0" w:color="auto"/>
                    <w:right w:val="none" w:sz="0" w:space="0" w:color="auto"/>
                  </w:divBdr>
                </w:div>
                <w:div w:id="1981692315">
                  <w:marLeft w:val="0"/>
                  <w:marRight w:val="0"/>
                  <w:marTop w:val="0"/>
                  <w:marBottom w:val="0"/>
                  <w:divBdr>
                    <w:top w:val="none" w:sz="0" w:space="0" w:color="auto"/>
                    <w:left w:val="none" w:sz="0" w:space="0" w:color="auto"/>
                    <w:bottom w:val="none" w:sz="0" w:space="0" w:color="auto"/>
                    <w:right w:val="none" w:sz="0" w:space="0" w:color="auto"/>
                  </w:divBdr>
                </w:div>
                <w:div w:id="380441962">
                  <w:marLeft w:val="0"/>
                  <w:marRight w:val="0"/>
                  <w:marTop w:val="0"/>
                  <w:marBottom w:val="0"/>
                  <w:divBdr>
                    <w:top w:val="none" w:sz="0" w:space="0" w:color="auto"/>
                    <w:left w:val="none" w:sz="0" w:space="0" w:color="auto"/>
                    <w:bottom w:val="none" w:sz="0" w:space="0" w:color="auto"/>
                    <w:right w:val="none" w:sz="0" w:space="0" w:color="auto"/>
                  </w:divBdr>
                </w:div>
                <w:div w:id="417141142">
                  <w:marLeft w:val="0"/>
                  <w:marRight w:val="0"/>
                  <w:marTop w:val="0"/>
                  <w:marBottom w:val="0"/>
                  <w:divBdr>
                    <w:top w:val="none" w:sz="0" w:space="0" w:color="auto"/>
                    <w:left w:val="none" w:sz="0" w:space="0" w:color="auto"/>
                    <w:bottom w:val="none" w:sz="0" w:space="0" w:color="auto"/>
                    <w:right w:val="none" w:sz="0" w:space="0" w:color="auto"/>
                  </w:divBdr>
                </w:div>
                <w:div w:id="738676990">
                  <w:marLeft w:val="0"/>
                  <w:marRight w:val="0"/>
                  <w:marTop w:val="0"/>
                  <w:marBottom w:val="0"/>
                  <w:divBdr>
                    <w:top w:val="none" w:sz="0" w:space="0" w:color="auto"/>
                    <w:left w:val="none" w:sz="0" w:space="0" w:color="auto"/>
                    <w:bottom w:val="none" w:sz="0" w:space="0" w:color="auto"/>
                    <w:right w:val="none" w:sz="0" w:space="0" w:color="auto"/>
                  </w:divBdr>
                </w:div>
                <w:div w:id="806970869">
                  <w:marLeft w:val="0"/>
                  <w:marRight w:val="0"/>
                  <w:marTop w:val="0"/>
                  <w:marBottom w:val="0"/>
                  <w:divBdr>
                    <w:top w:val="none" w:sz="0" w:space="0" w:color="auto"/>
                    <w:left w:val="none" w:sz="0" w:space="0" w:color="auto"/>
                    <w:bottom w:val="none" w:sz="0" w:space="0" w:color="auto"/>
                    <w:right w:val="none" w:sz="0" w:space="0" w:color="auto"/>
                  </w:divBdr>
                </w:div>
                <w:div w:id="129448297">
                  <w:marLeft w:val="0"/>
                  <w:marRight w:val="0"/>
                  <w:marTop w:val="0"/>
                  <w:marBottom w:val="0"/>
                  <w:divBdr>
                    <w:top w:val="none" w:sz="0" w:space="0" w:color="auto"/>
                    <w:left w:val="none" w:sz="0" w:space="0" w:color="auto"/>
                    <w:bottom w:val="none" w:sz="0" w:space="0" w:color="auto"/>
                    <w:right w:val="none" w:sz="0" w:space="0" w:color="auto"/>
                  </w:divBdr>
                </w:div>
                <w:div w:id="44530631">
                  <w:marLeft w:val="0"/>
                  <w:marRight w:val="0"/>
                  <w:marTop w:val="0"/>
                  <w:marBottom w:val="0"/>
                  <w:divBdr>
                    <w:top w:val="none" w:sz="0" w:space="0" w:color="auto"/>
                    <w:left w:val="none" w:sz="0" w:space="0" w:color="auto"/>
                    <w:bottom w:val="none" w:sz="0" w:space="0" w:color="auto"/>
                    <w:right w:val="none" w:sz="0" w:space="0" w:color="auto"/>
                  </w:divBdr>
                </w:div>
                <w:div w:id="814684422">
                  <w:marLeft w:val="0"/>
                  <w:marRight w:val="0"/>
                  <w:marTop w:val="0"/>
                  <w:marBottom w:val="0"/>
                  <w:divBdr>
                    <w:top w:val="none" w:sz="0" w:space="0" w:color="auto"/>
                    <w:left w:val="none" w:sz="0" w:space="0" w:color="auto"/>
                    <w:bottom w:val="none" w:sz="0" w:space="0" w:color="auto"/>
                    <w:right w:val="none" w:sz="0" w:space="0" w:color="auto"/>
                  </w:divBdr>
                </w:div>
                <w:div w:id="203248575">
                  <w:marLeft w:val="0"/>
                  <w:marRight w:val="0"/>
                  <w:marTop w:val="0"/>
                  <w:marBottom w:val="0"/>
                  <w:divBdr>
                    <w:top w:val="none" w:sz="0" w:space="0" w:color="auto"/>
                    <w:left w:val="none" w:sz="0" w:space="0" w:color="auto"/>
                    <w:bottom w:val="none" w:sz="0" w:space="0" w:color="auto"/>
                    <w:right w:val="none" w:sz="0" w:space="0" w:color="auto"/>
                  </w:divBdr>
                </w:div>
                <w:div w:id="1717393992">
                  <w:marLeft w:val="0"/>
                  <w:marRight w:val="0"/>
                  <w:marTop w:val="0"/>
                  <w:marBottom w:val="0"/>
                  <w:divBdr>
                    <w:top w:val="none" w:sz="0" w:space="0" w:color="auto"/>
                    <w:left w:val="none" w:sz="0" w:space="0" w:color="auto"/>
                    <w:bottom w:val="none" w:sz="0" w:space="0" w:color="auto"/>
                    <w:right w:val="none" w:sz="0" w:space="0" w:color="auto"/>
                  </w:divBdr>
                </w:div>
                <w:div w:id="5909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17647">
      <w:bodyDiv w:val="1"/>
      <w:marLeft w:val="0"/>
      <w:marRight w:val="0"/>
      <w:marTop w:val="0"/>
      <w:marBottom w:val="0"/>
      <w:divBdr>
        <w:top w:val="none" w:sz="0" w:space="0" w:color="auto"/>
        <w:left w:val="none" w:sz="0" w:space="0" w:color="auto"/>
        <w:bottom w:val="none" w:sz="0" w:space="0" w:color="auto"/>
        <w:right w:val="none" w:sz="0" w:space="0" w:color="auto"/>
      </w:divBdr>
      <w:divsChild>
        <w:div w:id="793867257">
          <w:marLeft w:val="360"/>
          <w:marRight w:val="0"/>
          <w:marTop w:val="0"/>
          <w:marBottom w:val="0"/>
          <w:divBdr>
            <w:top w:val="none" w:sz="0" w:space="0" w:color="auto"/>
            <w:left w:val="none" w:sz="0" w:space="0" w:color="auto"/>
            <w:bottom w:val="none" w:sz="0" w:space="0" w:color="auto"/>
            <w:right w:val="none" w:sz="0" w:space="0" w:color="auto"/>
          </w:divBdr>
        </w:div>
        <w:div w:id="915676441">
          <w:marLeft w:val="360"/>
          <w:marRight w:val="0"/>
          <w:marTop w:val="0"/>
          <w:marBottom w:val="0"/>
          <w:divBdr>
            <w:top w:val="none" w:sz="0" w:space="0" w:color="auto"/>
            <w:left w:val="none" w:sz="0" w:space="0" w:color="auto"/>
            <w:bottom w:val="none" w:sz="0" w:space="0" w:color="auto"/>
            <w:right w:val="none" w:sz="0" w:space="0" w:color="auto"/>
          </w:divBdr>
        </w:div>
        <w:div w:id="1379085768">
          <w:marLeft w:val="360"/>
          <w:marRight w:val="0"/>
          <w:marTop w:val="0"/>
          <w:marBottom w:val="0"/>
          <w:divBdr>
            <w:top w:val="none" w:sz="0" w:space="0" w:color="auto"/>
            <w:left w:val="none" w:sz="0" w:space="0" w:color="auto"/>
            <w:bottom w:val="none" w:sz="0" w:space="0" w:color="auto"/>
            <w:right w:val="none" w:sz="0" w:space="0" w:color="auto"/>
          </w:divBdr>
        </w:div>
        <w:div w:id="1694261268">
          <w:marLeft w:val="360"/>
          <w:marRight w:val="0"/>
          <w:marTop w:val="0"/>
          <w:marBottom w:val="0"/>
          <w:divBdr>
            <w:top w:val="none" w:sz="0" w:space="0" w:color="auto"/>
            <w:left w:val="none" w:sz="0" w:space="0" w:color="auto"/>
            <w:bottom w:val="none" w:sz="0" w:space="0" w:color="auto"/>
            <w:right w:val="none" w:sz="0" w:space="0" w:color="auto"/>
          </w:divBdr>
        </w:div>
        <w:div w:id="55445155">
          <w:marLeft w:val="360"/>
          <w:marRight w:val="0"/>
          <w:marTop w:val="0"/>
          <w:marBottom w:val="0"/>
          <w:divBdr>
            <w:top w:val="none" w:sz="0" w:space="0" w:color="auto"/>
            <w:left w:val="none" w:sz="0" w:space="0" w:color="auto"/>
            <w:bottom w:val="none" w:sz="0" w:space="0" w:color="auto"/>
            <w:right w:val="none" w:sz="0" w:space="0" w:color="auto"/>
          </w:divBdr>
        </w:div>
        <w:div w:id="647704590">
          <w:marLeft w:val="360"/>
          <w:marRight w:val="0"/>
          <w:marTop w:val="0"/>
          <w:marBottom w:val="0"/>
          <w:divBdr>
            <w:top w:val="none" w:sz="0" w:space="0" w:color="auto"/>
            <w:left w:val="none" w:sz="0" w:space="0" w:color="auto"/>
            <w:bottom w:val="none" w:sz="0" w:space="0" w:color="auto"/>
            <w:right w:val="none" w:sz="0" w:space="0" w:color="auto"/>
          </w:divBdr>
        </w:div>
        <w:div w:id="298531891">
          <w:marLeft w:val="360"/>
          <w:marRight w:val="0"/>
          <w:marTop w:val="0"/>
          <w:marBottom w:val="0"/>
          <w:divBdr>
            <w:top w:val="none" w:sz="0" w:space="0" w:color="auto"/>
            <w:left w:val="none" w:sz="0" w:space="0" w:color="auto"/>
            <w:bottom w:val="none" w:sz="0" w:space="0" w:color="auto"/>
            <w:right w:val="none" w:sz="0" w:space="0" w:color="auto"/>
          </w:divBdr>
        </w:div>
      </w:divsChild>
    </w:div>
    <w:div w:id="524826622">
      <w:bodyDiv w:val="1"/>
      <w:marLeft w:val="0"/>
      <w:marRight w:val="0"/>
      <w:marTop w:val="0"/>
      <w:marBottom w:val="0"/>
      <w:divBdr>
        <w:top w:val="none" w:sz="0" w:space="0" w:color="auto"/>
        <w:left w:val="none" w:sz="0" w:space="0" w:color="auto"/>
        <w:bottom w:val="none" w:sz="0" w:space="0" w:color="auto"/>
        <w:right w:val="none" w:sz="0" w:space="0" w:color="auto"/>
      </w:divBdr>
      <w:divsChild>
        <w:div w:id="1849907875">
          <w:marLeft w:val="0"/>
          <w:marRight w:val="0"/>
          <w:marTop w:val="0"/>
          <w:marBottom w:val="0"/>
          <w:divBdr>
            <w:top w:val="none" w:sz="0" w:space="0" w:color="auto"/>
            <w:left w:val="none" w:sz="0" w:space="0" w:color="auto"/>
            <w:bottom w:val="none" w:sz="0" w:space="0" w:color="auto"/>
            <w:right w:val="none" w:sz="0" w:space="0" w:color="auto"/>
          </w:divBdr>
        </w:div>
        <w:div w:id="865100893">
          <w:marLeft w:val="0"/>
          <w:marRight w:val="0"/>
          <w:marTop w:val="0"/>
          <w:marBottom w:val="0"/>
          <w:divBdr>
            <w:top w:val="none" w:sz="0" w:space="0" w:color="auto"/>
            <w:left w:val="none" w:sz="0" w:space="0" w:color="auto"/>
            <w:bottom w:val="none" w:sz="0" w:space="0" w:color="auto"/>
            <w:right w:val="none" w:sz="0" w:space="0" w:color="auto"/>
          </w:divBdr>
        </w:div>
        <w:div w:id="1817065901">
          <w:marLeft w:val="0"/>
          <w:marRight w:val="0"/>
          <w:marTop w:val="0"/>
          <w:marBottom w:val="0"/>
          <w:divBdr>
            <w:top w:val="none" w:sz="0" w:space="0" w:color="auto"/>
            <w:left w:val="none" w:sz="0" w:space="0" w:color="auto"/>
            <w:bottom w:val="none" w:sz="0" w:space="0" w:color="auto"/>
            <w:right w:val="none" w:sz="0" w:space="0" w:color="auto"/>
          </w:divBdr>
        </w:div>
        <w:div w:id="937057808">
          <w:marLeft w:val="0"/>
          <w:marRight w:val="0"/>
          <w:marTop w:val="0"/>
          <w:marBottom w:val="0"/>
          <w:divBdr>
            <w:top w:val="none" w:sz="0" w:space="0" w:color="auto"/>
            <w:left w:val="none" w:sz="0" w:space="0" w:color="auto"/>
            <w:bottom w:val="none" w:sz="0" w:space="0" w:color="auto"/>
            <w:right w:val="none" w:sz="0" w:space="0" w:color="auto"/>
          </w:divBdr>
        </w:div>
      </w:divsChild>
    </w:div>
    <w:div w:id="916861363">
      <w:bodyDiv w:val="1"/>
      <w:marLeft w:val="0"/>
      <w:marRight w:val="0"/>
      <w:marTop w:val="0"/>
      <w:marBottom w:val="0"/>
      <w:divBdr>
        <w:top w:val="none" w:sz="0" w:space="0" w:color="auto"/>
        <w:left w:val="none" w:sz="0" w:space="0" w:color="auto"/>
        <w:bottom w:val="none" w:sz="0" w:space="0" w:color="auto"/>
        <w:right w:val="none" w:sz="0" w:space="0" w:color="auto"/>
      </w:divBdr>
      <w:divsChild>
        <w:div w:id="571040098">
          <w:marLeft w:val="0"/>
          <w:marRight w:val="0"/>
          <w:marTop w:val="0"/>
          <w:marBottom w:val="0"/>
          <w:divBdr>
            <w:top w:val="none" w:sz="0" w:space="0" w:color="auto"/>
            <w:left w:val="none" w:sz="0" w:space="0" w:color="auto"/>
            <w:bottom w:val="none" w:sz="0" w:space="0" w:color="auto"/>
            <w:right w:val="none" w:sz="0" w:space="0" w:color="auto"/>
          </w:divBdr>
        </w:div>
      </w:divsChild>
    </w:div>
    <w:div w:id="991831847">
      <w:bodyDiv w:val="1"/>
      <w:marLeft w:val="0"/>
      <w:marRight w:val="0"/>
      <w:marTop w:val="0"/>
      <w:marBottom w:val="0"/>
      <w:divBdr>
        <w:top w:val="none" w:sz="0" w:space="0" w:color="auto"/>
        <w:left w:val="none" w:sz="0" w:space="0" w:color="auto"/>
        <w:bottom w:val="none" w:sz="0" w:space="0" w:color="auto"/>
        <w:right w:val="none" w:sz="0" w:space="0" w:color="auto"/>
      </w:divBdr>
      <w:divsChild>
        <w:div w:id="937905255">
          <w:marLeft w:val="0"/>
          <w:marRight w:val="0"/>
          <w:marTop w:val="0"/>
          <w:marBottom w:val="0"/>
          <w:divBdr>
            <w:top w:val="none" w:sz="0" w:space="0" w:color="auto"/>
            <w:left w:val="none" w:sz="0" w:space="0" w:color="auto"/>
            <w:bottom w:val="none" w:sz="0" w:space="0" w:color="auto"/>
            <w:right w:val="none" w:sz="0" w:space="0" w:color="auto"/>
          </w:divBdr>
        </w:div>
        <w:div w:id="1015614549">
          <w:marLeft w:val="0"/>
          <w:marRight w:val="0"/>
          <w:marTop w:val="0"/>
          <w:marBottom w:val="0"/>
          <w:divBdr>
            <w:top w:val="none" w:sz="0" w:space="0" w:color="auto"/>
            <w:left w:val="none" w:sz="0" w:space="0" w:color="auto"/>
            <w:bottom w:val="none" w:sz="0" w:space="0" w:color="auto"/>
            <w:right w:val="none" w:sz="0" w:space="0" w:color="auto"/>
          </w:divBdr>
        </w:div>
        <w:div w:id="879318507">
          <w:marLeft w:val="0"/>
          <w:marRight w:val="0"/>
          <w:marTop w:val="0"/>
          <w:marBottom w:val="0"/>
          <w:divBdr>
            <w:top w:val="none" w:sz="0" w:space="0" w:color="auto"/>
            <w:left w:val="none" w:sz="0" w:space="0" w:color="auto"/>
            <w:bottom w:val="none" w:sz="0" w:space="0" w:color="auto"/>
            <w:right w:val="none" w:sz="0" w:space="0" w:color="auto"/>
          </w:divBdr>
        </w:div>
        <w:div w:id="694162447">
          <w:marLeft w:val="0"/>
          <w:marRight w:val="0"/>
          <w:marTop w:val="0"/>
          <w:marBottom w:val="0"/>
          <w:divBdr>
            <w:top w:val="none" w:sz="0" w:space="0" w:color="auto"/>
            <w:left w:val="none" w:sz="0" w:space="0" w:color="auto"/>
            <w:bottom w:val="none" w:sz="0" w:space="0" w:color="auto"/>
            <w:right w:val="none" w:sz="0" w:space="0" w:color="auto"/>
          </w:divBdr>
        </w:div>
        <w:div w:id="535698151">
          <w:marLeft w:val="0"/>
          <w:marRight w:val="0"/>
          <w:marTop w:val="0"/>
          <w:marBottom w:val="0"/>
          <w:divBdr>
            <w:top w:val="none" w:sz="0" w:space="0" w:color="auto"/>
            <w:left w:val="none" w:sz="0" w:space="0" w:color="auto"/>
            <w:bottom w:val="none" w:sz="0" w:space="0" w:color="auto"/>
            <w:right w:val="none" w:sz="0" w:space="0" w:color="auto"/>
          </w:divBdr>
        </w:div>
        <w:div w:id="847133562">
          <w:marLeft w:val="0"/>
          <w:marRight w:val="0"/>
          <w:marTop w:val="0"/>
          <w:marBottom w:val="0"/>
          <w:divBdr>
            <w:top w:val="none" w:sz="0" w:space="0" w:color="auto"/>
            <w:left w:val="none" w:sz="0" w:space="0" w:color="auto"/>
            <w:bottom w:val="none" w:sz="0" w:space="0" w:color="auto"/>
            <w:right w:val="none" w:sz="0" w:space="0" w:color="auto"/>
          </w:divBdr>
        </w:div>
        <w:div w:id="1569681311">
          <w:marLeft w:val="0"/>
          <w:marRight w:val="0"/>
          <w:marTop w:val="0"/>
          <w:marBottom w:val="0"/>
          <w:divBdr>
            <w:top w:val="none" w:sz="0" w:space="0" w:color="auto"/>
            <w:left w:val="none" w:sz="0" w:space="0" w:color="auto"/>
            <w:bottom w:val="none" w:sz="0" w:space="0" w:color="auto"/>
            <w:right w:val="none" w:sz="0" w:space="0" w:color="auto"/>
          </w:divBdr>
        </w:div>
        <w:div w:id="1525361458">
          <w:marLeft w:val="0"/>
          <w:marRight w:val="0"/>
          <w:marTop w:val="0"/>
          <w:marBottom w:val="0"/>
          <w:divBdr>
            <w:top w:val="none" w:sz="0" w:space="0" w:color="auto"/>
            <w:left w:val="none" w:sz="0" w:space="0" w:color="auto"/>
            <w:bottom w:val="none" w:sz="0" w:space="0" w:color="auto"/>
            <w:right w:val="none" w:sz="0" w:space="0" w:color="auto"/>
          </w:divBdr>
        </w:div>
        <w:div w:id="1117799795">
          <w:marLeft w:val="0"/>
          <w:marRight w:val="0"/>
          <w:marTop w:val="0"/>
          <w:marBottom w:val="0"/>
          <w:divBdr>
            <w:top w:val="none" w:sz="0" w:space="0" w:color="auto"/>
            <w:left w:val="none" w:sz="0" w:space="0" w:color="auto"/>
            <w:bottom w:val="none" w:sz="0" w:space="0" w:color="auto"/>
            <w:right w:val="none" w:sz="0" w:space="0" w:color="auto"/>
          </w:divBdr>
        </w:div>
        <w:div w:id="2075614330">
          <w:marLeft w:val="0"/>
          <w:marRight w:val="0"/>
          <w:marTop w:val="0"/>
          <w:marBottom w:val="0"/>
          <w:divBdr>
            <w:top w:val="none" w:sz="0" w:space="0" w:color="auto"/>
            <w:left w:val="none" w:sz="0" w:space="0" w:color="auto"/>
            <w:bottom w:val="none" w:sz="0" w:space="0" w:color="auto"/>
            <w:right w:val="none" w:sz="0" w:space="0" w:color="auto"/>
          </w:divBdr>
        </w:div>
        <w:div w:id="1163350597">
          <w:marLeft w:val="0"/>
          <w:marRight w:val="0"/>
          <w:marTop w:val="0"/>
          <w:marBottom w:val="0"/>
          <w:divBdr>
            <w:top w:val="none" w:sz="0" w:space="0" w:color="auto"/>
            <w:left w:val="none" w:sz="0" w:space="0" w:color="auto"/>
            <w:bottom w:val="none" w:sz="0" w:space="0" w:color="auto"/>
            <w:right w:val="none" w:sz="0" w:space="0" w:color="auto"/>
          </w:divBdr>
        </w:div>
        <w:div w:id="1125319896">
          <w:marLeft w:val="0"/>
          <w:marRight w:val="0"/>
          <w:marTop w:val="0"/>
          <w:marBottom w:val="0"/>
          <w:divBdr>
            <w:top w:val="none" w:sz="0" w:space="0" w:color="auto"/>
            <w:left w:val="none" w:sz="0" w:space="0" w:color="auto"/>
            <w:bottom w:val="none" w:sz="0" w:space="0" w:color="auto"/>
            <w:right w:val="none" w:sz="0" w:space="0" w:color="auto"/>
          </w:divBdr>
        </w:div>
        <w:div w:id="1361592481">
          <w:marLeft w:val="0"/>
          <w:marRight w:val="0"/>
          <w:marTop w:val="0"/>
          <w:marBottom w:val="0"/>
          <w:divBdr>
            <w:top w:val="none" w:sz="0" w:space="0" w:color="auto"/>
            <w:left w:val="none" w:sz="0" w:space="0" w:color="auto"/>
            <w:bottom w:val="none" w:sz="0" w:space="0" w:color="auto"/>
            <w:right w:val="none" w:sz="0" w:space="0" w:color="auto"/>
          </w:divBdr>
        </w:div>
        <w:div w:id="216859005">
          <w:marLeft w:val="0"/>
          <w:marRight w:val="0"/>
          <w:marTop w:val="0"/>
          <w:marBottom w:val="0"/>
          <w:divBdr>
            <w:top w:val="none" w:sz="0" w:space="0" w:color="auto"/>
            <w:left w:val="none" w:sz="0" w:space="0" w:color="auto"/>
            <w:bottom w:val="none" w:sz="0" w:space="0" w:color="auto"/>
            <w:right w:val="none" w:sz="0" w:space="0" w:color="auto"/>
          </w:divBdr>
        </w:div>
        <w:div w:id="652569262">
          <w:marLeft w:val="0"/>
          <w:marRight w:val="0"/>
          <w:marTop w:val="0"/>
          <w:marBottom w:val="0"/>
          <w:divBdr>
            <w:top w:val="none" w:sz="0" w:space="0" w:color="auto"/>
            <w:left w:val="none" w:sz="0" w:space="0" w:color="auto"/>
            <w:bottom w:val="none" w:sz="0" w:space="0" w:color="auto"/>
            <w:right w:val="none" w:sz="0" w:space="0" w:color="auto"/>
          </w:divBdr>
        </w:div>
        <w:div w:id="1106072815">
          <w:marLeft w:val="0"/>
          <w:marRight w:val="0"/>
          <w:marTop w:val="0"/>
          <w:marBottom w:val="0"/>
          <w:divBdr>
            <w:top w:val="none" w:sz="0" w:space="0" w:color="auto"/>
            <w:left w:val="none" w:sz="0" w:space="0" w:color="auto"/>
            <w:bottom w:val="none" w:sz="0" w:space="0" w:color="auto"/>
            <w:right w:val="none" w:sz="0" w:space="0" w:color="auto"/>
          </w:divBdr>
        </w:div>
        <w:div w:id="1947421713">
          <w:marLeft w:val="0"/>
          <w:marRight w:val="0"/>
          <w:marTop w:val="0"/>
          <w:marBottom w:val="0"/>
          <w:divBdr>
            <w:top w:val="none" w:sz="0" w:space="0" w:color="auto"/>
            <w:left w:val="none" w:sz="0" w:space="0" w:color="auto"/>
            <w:bottom w:val="none" w:sz="0" w:space="0" w:color="auto"/>
            <w:right w:val="none" w:sz="0" w:space="0" w:color="auto"/>
          </w:divBdr>
        </w:div>
        <w:div w:id="1335910950">
          <w:marLeft w:val="0"/>
          <w:marRight w:val="0"/>
          <w:marTop w:val="0"/>
          <w:marBottom w:val="0"/>
          <w:divBdr>
            <w:top w:val="none" w:sz="0" w:space="0" w:color="auto"/>
            <w:left w:val="none" w:sz="0" w:space="0" w:color="auto"/>
            <w:bottom w:val="none" w:sz="0" w:space="0" w:color="auto"/>
            <w:right w:val="none" w:sz="0" w:space="0" w:color="auto"/>
          </w:divBdr>
        </w:div>
        <w:div w:id="1812625341">
          <w:marLeft w:val="0"/>
          <w:marRight w:val="0"/>
          <w:marTop w:val="0"/>
          <w:marBottom w:val="0"/>
          <w:divBdr>
            <w:top w:val="none" w:sz="0" w:space="0" w:color="auto"/>
            <w:left w:val="none" w:sz="0" w:space="0" w:color="auto"/>
            <w:bottom w:val="none" w:sz="0" w:space="0" w:color="auto"/>
            <w:right w:val="none" w:sz="0" w:space="0" w:color="auto"/>
          </w:divBdr>
        </w:div>
      </w:divsChild>
    </w:div>
    <w:div w:id="1113138589">
      <w:bodyDiv w:val="1"/>
      <w:marLeft w:val="0"/>
      <w:marRight w:val="0"/>
      <w:marTop w:val="0"/>
      <w:marBottom w:val="0"/>
      <w:divBdr>
        <w:top w:val="none" w:sz="0" w:space="0" w:color="auto"/>
        <w:left w:val="none" w:sz="0" w:space="0" w:color="auto"/>
        <w:bottom w:val="none" w:sz="0" w:space="0" w:color="auto"/>
        <w:right w:val="none" w:sz="0" w:space="0" w:color="auto"/>
      </w:divBdr>
      <w:divsChild>
        <w:div w:id="66419325">
          <w:marLeft w:val="547"/>
          <w:marRight w:val="0"/>
          <w:marTop w:val="0"/>
          <w:marBottom w:val="0"/>
          <w:divBdr>
            <w:top w:val="none" w:sz="0" w:space="0" w:color="auto"/>
            <w:left w:val="none" w:sz="0" w:space="0" w:color="auto"/>
            <w:bottom w:val="none" w:sz="0" w:space="0" w:color="auto"/>
            <w:right w:val="none" w:sz="0" w:space="0" w:color="auto"/>
          </w:divBdr>
        </w:div>
        <w:div w:id="1161657927">
          <w:marLeft w:val="547"/>
          <w:marRight w:val="0"/>
          <w:marTop w:val="0"/>
          <w:marBottom w:val="0"/>
          <w:divBdr>
            <w:top w:val="none" w:sz="0" w:space="0" w:color="auto"/>
            <w:left w:val="none" w:sz="0" w:space="0" w:color="auto"/>
            <w:bottom w:val="none" w:sz="0" w:space="0" w:color="auto"/>
            <w:right w:val="none" w:sz="0" w:space="0" w:color="auto"/>
          </w:divBdr>
        </w:div>
        <w:div w:id="569273932">
          <w:marLeft w:val="547"/>
          <w:marRight w:val="0"/>
          <w:marTop w:val="0"/>
          <w:marBottom w:val="0"/>
          <w:divBdr>
            <w:top w:val="none" w:sz="0" w:space="0" w:color="auto"/>
            <w:left w:val="none" w:sz="0" w:space="0" w:color="auto"/>
            <w:bottom w:val="none" w:sz="0" w:space="0" w:color="auto"/>
            <w:right w:val="none" w:sz="0" w:space="0" w:color="auto"/>
          </w:divBdr>
        </w:div>
        <w:div w:id="1961983959">
          <w:marLeft w:val="547"/>
          <w:marRight w:val="0"/>
          <w:marTop w:val="0"/>
          <w:marBottom w:val="0"/>
          <w:divBdr>
            <w:top w:val="none" w:sz="0" w:space="0" w:color="auto"/>
            <w:left w:val="none" w:sz="0" w:space="0" w:color="auto"/>
            <w:bottom w:val="none" w:sz="0" w:space="0" w:color="auto"/>
            <w:right w:val="none" w:sz="0" w:space="0" w:color="auto"/>
          </w:divBdr>
        </w:div>
        <w:div w:id="80295861">
          <w:marLeft w:val="547"/>
          <w:marRight w:val="0"/>
          <w:marTop w:val="0"/>
          <w:marBottom w:val="0"/>
          <w:divBdr>
            <w:top w:val="none" w:sz="0" w:space="0" w:color="auto"/>
            <w:left w:val="none" w:sz="0" w:space="0" w:color="auto"/>
            <w:bottom w:val="none" w:sz="0" w:space="0" w:color="auto"/>
            <w:right w:val="none" w:sz="0" w:space="0" w:color="auto"/>
          </w:divBdr>
        </w:div>
      </w:divsChild>
    </w:div>
    <w:div w:id="1164512332">
      <w:bodyDiv w:val="1"/>
      <w:marLeft w:val="0"/>
      <w:marRight w:val="0"/>
      <w:marTop w:val="0"/>
      <w:marBottom w:val="0"/>
      <w:divBdr>
        <w:top w:val="none" w:sz="0" w:space="0" w:color="auto"/>
        <w:left w:val="none" w:sz="0" w:space="0" w:color="auto"/>
        <w:bottom w:val="none" w:sz="0" w:space="0" w:color="auto"/>
        <w:right w:val="none" w:sz="0" w:space="0" w:color="auto"/>
      </w:divBdr>
      <w:divsChild>
        <w:div w:id="1306545366">
          <w:marLeft w:val="0"/>
          <w:marRight w:val="0"/>
          <w:marTop w:val="0"/>
          <w:marBottom w:val="0"/>
          <w:divBdr>
            <w:top w:val="none" w:sz="0" w:space="0" w:color="auto"/>
            <w:left w:val="none" w:sz="0" w:space="0" w:color="auto"/>
            <w:bottom w:val="none" w:sz="0" w:space="0" w:color="auto"/>
            <w:right w:val="none" w:sz="0" w:space="0" w:color="auto"/>
          </w:divBdr>
        </w:div>
        <w:div w:id="1100220216">
          <w:marLeft w:val="0"/>
          <w:marRight w:val="0"/>
          <w:marTop w:val="0"/>
          <w:marBottom w:val="0"/>
          <w:divBdr>
            <w:top w:val="none" w:sz="0" w:space="0" w:color="auto"/>
            <w:left w:val="none" w:sz="0" w:space="0" w:color="auto"/>
            <w:bottom w:val="none" w:sz="0" w:space="0" w:color="auto"/>
            <w:right w:val="none" w:sz="0" w:space="0" w:color="auto"/>
          </w:divBdr>
        </w:div>
        <w:div w:id="1773818695">
          <w:marLeft w:val="0"/>
          <w:marRight w:val="0"/>
          <w:marTop w:val="0"/>
          <w:marBottom w:val="0"/>
          <w:divBdr>
            <w:top w:val="none" w:sz="0" w:space="0" w:color="auto"/>
            <w:left w:val="none" w:sz="0" w:space="0" w:color="auto"/>
            <w:bottom w:val="none" w:sz="0" w:space="0" w:color="auto"/>
            <w:right w:val="none" w:sz="0" w:space="0" w:color="auto"/>
          </w:divBdr>
        </w:div>
        <w:div w:id="1491487040">
          <w:marLeft w:val="0"/>
          <w:marRight w:val="0"/>
          <w:marTop w:val="0"/>
          <w:marBottom w:val="0"/>
          <w:divBdr>
            <w:top w:val="none" w:sz="0" w:space="0" w:color="auto"/>
            <w:left w:val="none" w:sz="0" w:space="0" w:color="auto"/>
            <w:bottom w:val="none" w:sz="0" w:space="0" w:color="auto"/>
            <w:right w:val="none" w:sz="0" w:space="0" w:color="auto"/>
          </w:divBdr>
        </w:div>
      </w:divsChild>
    </w:div>
    <w:div w:id="1305506075">
      <w:bodyDiv w:val="1"/>
      <w:marLeft w:val="0"/>
      <w:marRight w:val="0"/>
      <w:marTop w:val="0"/>
      <w:marBottom w:val="0"/>
      <w:divBdr>
        <w:top w:val="none" w:sz="0" w:space="0" w:color="auto"/>
        <w:left w:val="none" w:sz="0" w:space="0" w:color="auto"/>
        <w:bottom w:val="none" w:sz="0" w:space="0" w:color="auto"/>
        <w:right w:val="none" w:sz="0" w:space="0" w:color="auto"/>
      </w:divBdr>
      <w:divsChild>
        <w:div w:id="878976221">
          <w:marLeft w:val="0"/>
          <w:marRight w:val="0"/>
          <w:marTop w:val="0"/>
          <w:marBottom w:val="0"/>
          <w:divBdr>
            <w:top w:val="none" w:sz="0" w:space="0" w:color="auto"/>
            <w:left w:val="none" w:sz="0" w:space="0" w:color="auto"/>
            <w:bottom w:val="none" w:sz="0" w:space="0" w:color="auto"/>
            <w:right w:val="none" w:sz="0" w:space="0" w:color="auto"/>
          </w:divBdr>
        </w:div>
        <w:div w:id="1734429267">
          <w:marLeft w:val="0"/>
          <w:marRight w:val="0"/>
          <w:marTop w:val="0"/>
          <w:marBottom w:val="0"/>
          <w:divBdr>
            <w:top w:val="none" w:sz="0" w:space="0" w:color="auto"/>
            <w:left w:val="none" w:sz="0" w:space="0" w:color="auto"/>
            <w:bottom w:val="none" w:sz="0" w:space="0" w:color="auto"/>
            <w:right w:val="none" w:sz="0" w:space="0" w:color="auto"/>
          </w:divBdr>
        </w:div>
        <w:div w:id="1919750339">
          <w:marLeft w:val="0"/>
          <w:marRight w:val="0"/>
          <w:marTop w:val="0"/>
          <w:marBottom w:val="0"/>
          <w:divBdr>
            <w:top w:val="none" w:sz="0" w:space="0" w:color="auto"/>
            <w:left w:val="none" w:sz="0" w:space="0" w:color="auto"/>
            <w:bottom w:val="none" w:sz="0" w:space="0" w:color="auto"/>
            <w:right w:val="none" w:sz="0" w:space="0" w:color="auto"/>
          </w:divBdr>
        </w:div>
        <w:div w:id="53551534">
          <w:marLeft w:val="0"/>
          <w:marRight w:val="0"/>
          <w:marTop w:val="0"/>
          <w:marBottom w:val="0"/>
          <w:divBdr>
            <w:top w:val="none" w:sz="0" w:space="0" w:color="auto"/>
            <w:left w:val="none" w:sz="0" w:space="0" w:color="auto"/>
            <w:bottom w:val="none" w:sz="0" w:space="0" w:color="auto"/>
            <w:right w:val="none" w:sz="0" w:space="0" w:color="auto"/>
          </w:divBdr>
        </w:div>
        <w:div w:id="788623644">
          <w:marLeft w:val="0"/>
          <w:marRight w:val="0"/>
          <w:marTop w:val="0"/>
          <w:marBottom w:val="0"/>
          <w:divBdr>
            <w:top w:val="none" w:sz="0" w:space="0" w:color="auto"/>
            <w:left w:val="none" w:sz="0" w:space="0" w:color="auto"/>
            <w:bottom w:val="none" w:sz="0" w:space="0" w:color="auto"/>
            <w:right w:val="none" w:sz="0" w:space="0" w:color="auto"/>
          </w:divBdr>
        </w:div>
        <w:div w:id="1454591247">
          <w:marLeft w:val="0"/>
          <w:marRight w:val="0"/>
          <w:marTop w:val="0"/>
          <w:marBottom w:val="0"/>
          <w:divBdr>
            <w:top w:val="none" w:sz="0" w:space="0" w:color="auto"/>
            <w:left w:val="none" w:sz="0" w:space="0" w:color="auto"/>
            <w:bottom w:val="none" w:sz="0" w:space="0" w:color="auto"/>
            <w:right w:val="none" w:sz="0" w:space="0" w:color="auto"/>
          </w:divBdr>
        </w:div>
      </w:divsChild>
    </w:div>
    <w:div w:id="1363359092">
      <w:bodyDiv w:val="1"/>
      <w:marLeft w:val="0"/>
      <w:marRight w:val="0"/>
      <w:marTop w:val="0"/>
      <w:marBottom w:val="0"/>
      <w:divBdr>
        <w:top w:val="none" w:sz="0" w:space="0" w:color="auto"/>
        <w:left w:val="none" w:sz="0" w:space="0" w:color="auto"/>
        <w:bottom w:val="none" w:sz="0" w:space="0" w:color="auto"/>
        <w:right w:val="none" w:sz="0" w:space="0" w:color="auto"/>
      </w:divBdr>
      <w:divsChild>
        <w:div w:id="1770663710">
          <w:marLeft w:val="0"/>
          <w:marRight w:val="0"/>
          <w:marTop w:val="0"/>
          <w:marBottom w:val="0"/>
          <w:divBdr>
            <w:top w:val="none" w:sz="0" w:space="0" w:color="auto"/>
            <w:left w:val="none" w:sz="0" w:space="0" w:color="auto"/>
            <w:bottom w:val="none" w:sz="0" w:space="0" w:color="auto"/>
            <w:right w:val="none" w:sz="0" w:space="0" w:color="auto"/>
          </w:divBdr>
          <w:divsChild>
            <w:div w:id="850922393">
              <w:marLeft w:val="0"/>
              <w:marRight w:val="0"/>
              <w:marTop w:val="0"/>
              <w:marBottom w:val="0"/>
              <w:divBdr>
                <w:top w:val="none" w:sz="0" w:space="0" w:color="auto"/>
                <w:left w:val="none" w:sz="0" w:space="0" w:color="auto"/>
                <w:bottom w:val="none" w:sz="0" w:space="0" w:color="auto"/>
                <w:right w:val="none" w:sz="0" w:space="0" w:color="auto"/>
              </w:divBdr>
            </w:div>
          </w:divsChild>
        </w:div>
        <w:div w:id="1966807724">
          <w:marLeft w:val="0"/>
          <w:marRight w:val="0"/>
          <w:marTop w:val="0"/>
          <w:marBottom w:val="0"/>
          <w:divBdr>
            <w:top w:val="none" w:sz="0" w:space="0" w:color="auto"/>
            <w:left w:val="none" w:sz="0" w:space="0" w:color="auto"/>
            <w:bottom w:val="none" w:sz="0" w:space="0" w:color="auto"/>
            <w:right w:val="none" w:sz="0" w:space="0" w:color="auto"/>
          </w:divBdr>
        </w:div>
      </w:divsChild>
    </w:div>
    <w:div w:id="1451128563">
      <w:bodyDiv w:val="1"/>
      <w:marLeft w:val="0"/>
      <w:marRight w:val="0"/>
      <w:marTop w:val="0"/>
      <w:marBottom w:val="0"/>
      <w:divBdr>
        <w:top w:val="none" w:sz="0" w:space="0" w:color="auto"/>
        <w:left w:val="none" w:sz="0" w:space="0" w:color="auto"/>
        <w:bottom w:val="none" w:sz="0" w:space="0" w:color="auto"/>
        <w:right w:val="none" w:sz="0" w:space="0" w:color="auto"/>
      </w:divBdr>
      <w:divsChild>
        <w:div w:id="854073942">
          <w:marLeft w:val="0"/>
          <w:marRight w:val="0"/>
          <w:marTop w:val="0"/>
          <w:marBottom w:val="0"/>
          <w:divBdr>
            <w:top w:val="none" w:sz="0" w:space="0" w:color="auto"/>
            <w:left w:val="none" w:sz="0" w:space="0" w:color="auto"/>
            <w:bottom w:val="none" w:sz="0" w:space="0" w:color="auto"/>
            <w:right w:val="none" w:sz="0" w:space="0" w:color="auto"/>
          </w:divBdr>
        </w:div>
        <w:div w:id="1511336390">
          <w:marLeft w:val="0"/>
          <w:marRight w:val="0"/>
          <w:marTop w:val="0"/>
          <w:marBottom w:val="0"/>
          <w:divBdr>
            <w:top w:val="none" w:sz="0" w:space="0" w:color="auto"/>
            <w:left w:val="none" w:sz="0" w:space="0" w:color="auto"/>
            <w:bottom w:val="none" w:sz="0" w:space="0" w:color="auto"/>
            <w:right w:val="none" w:sz="0" w:space="0" w:color="auto"/>
          </w:divBdr>
        </w:div>
        <w:div w:id="900864878">
          <w:marLeft w:val="0"/>
          <w:marRight w:val="0"/>
          <w:marTop w:val="0"/>
          <w:marBottom w:val="0"/>
          <w:divBdr>
            <w:top w:val="none" w:sz="0" w:space="0" w:color="auto"/>
            <w:left w:val="none" w:sz="0" w:space="0" w:color="auto"/>
            <w:bottom w:val="none" w:sz="0" w:space="0" w:color="auto"/>
            <w:right w:val="none" w:sz="0" w:space="0" w:color="auto"/>
          </w:divBdr>
        </w:div>
      </w:divsChild>
    </w:div>
    <w:div w:id="1638727787">
      <w:bodyDiv w:val="1"/>
      <w:marLeft w:val="0"/>
      <w:marRight w:val="0"/>
      <w:marTop w:val="0"/>
      <w:marBottom w:val="0"/>
      <w:divBdr>
        <w:top w:val="none" w:sz="0" w:space="0" w:color="auto"/>
        <w:left w:val="none" w:sz="0" w:space="0" w:color="auto"/>
        <w:bottom w:val="none" w:sz="0" w:space="0" w:color="auto"/>
        <w:right w:val="none" w:sz="0" w:space="0" w:color="auto"/>
      </w:divBdr>
      <w:divsChild>
        <w:div w:id="704672722">
          <w:marLeft w:val="720"/>
          <w:marRight w:val="0"/>
          <w:marTop w:val="115"/>
          <w:marBottom w:val="0"/>
          <w:divBdr>
            <w:top w:val="none" w:sz="0" w:space="0" w:color="auto"/>
            <w:left w:val="none" w:sz="0" w:space="0" w:color="auto"/>
            <w:bottom w:val="none" w:sz="0" w:space="0" w:color="auto"/>
            <w:right w:val="none" w:sz="0" w:space="0" w:color="auto"/>
          </w:divBdr>
        </w:div>
        <w:div w:id="1751466082">
          <w:marLeft w:val="720"/>
          <w:marRight w:val="0"/>
          <w:marTop w:val="115"/>
          <w:marBottom w:val="0"/>
          <w:divBdr>
            <w:top w:val="none" w:sz="0" w:space="0" w:color="auto"/>
            <w:left w:val="none" w:sz="0" w:space="0" w:color="auto"/>
            <w:bottom w:val="none" w:sz="0" w:space="0" w:color="auto"/>
            <w:right w:val="none" w:sz="0" w:space="0" w:color="auto"/>
          </w:divBdr>
        </w:div>
        <w:div w:id="399906380">
          <w:marLeft w:val="720"/>
          <w:marRight w:val="0"/>
          <w:marTop w:val="115"/>
          <w:marBottom w:val="0"/>
          <w:divBdr>
            <w:top w:val="none" w:sz="0" w:space="0" w:color="auto"/>
            <w:left w:val="none" w:sz="0" w:space="0" w:color="auto"/>
            <w:bottom w:val="none" w:sz="0" w:space="0" w:color="auto"/>
            <w:right w:val="none" w:sz="0" w:space="0" w:color="auto"/>
          </w:divBdr>
        </w:div>
        <w:div w:id="1673869488">
          <w:marLeft w:val="720"/>
          <w:marRight w:val="0"/>
          <w:marTop w:val="115"/>
          <w:marBottom w:val="0"/>
          <w:divBdr>
            <w:top w:val="none" w:sz="0" w:space="0" w:color="auto"/>
            <w:left w:val="none" w:sz="0" w:space="0" w:color="auto"/>
            <w:bottom w:val="none" w:sz="0" w:space="0" w:color="auto"/>
            <w:right w:val="none" w:sz="0" w:space="0" w:color="auto"/>
          </w:divBdr>
        </w:div>
        <w:div w:id="1097672112">
          <w:marLeft w:val="720"/>
          <w:marRight w:val="0"/>
          <w:marTop w:val="115"/>
          <w:marBottom w:val="0"/>
          <w:divBdr>
            <w:top w:val="none" w:sz="0" w:space="0" w:color="auto"/>
            <w:left w:val="none" w:sz="0" w:space="0" w:color="auto"/>
            <w:bottom w:val="none" w:sz="0" w:space="0" w:color="auto"/>
            <w:right w:val="none" w:sz="0" w:space="0" w:color="auto"/>
          </w:divBdr>
        </w:div>
      </w:divsChild>
    </w:div>
    <w:div w:id="1848976883">
      <w:bodyDiv w:val="1"/>
      <w:marLeft w:val="0"/>
      <w:marRight w:val="0"/>
      <w:marTop w:val="0"/>
      <w:marBottom w:val="0"/>
      <w:divBdr>
        <w:top w:val="none" w:sz="0" w:space="0" w:color="auto"/>
        <w:left w:val="none" w:sz="0" w:space="0" w:color="auto"/>
        <w:bottom w:val="none" w:sz="0" w:space="0" w:color="auto"/>
        <w:right w:val="none" w:sz="0" w:space="0" w:color="auto"/>
      </w:divBdr>
      <w:divsChild>
        <w:div w:id="2000427038">
          <w:marLeft w:val="0"/>
          <w:marRight w:val="0"/>
          <w:marTop w:val="0"/>
          <w:marBottom w:val="0"/>
          <w:divBdr>
            <w:top w:val="none" w:sz="0" w:space="0" w:color="auto"/>
            <w:left w:val="none" w:sz="0" w:space="0" w:color="auto"/>
            <w:bottom w:val="none" w:sz="0" w:space="0" w:color="auto"/>
            <w:right w:val="none" w:sz="0" w:space="0" w:color="auto"/>
          </w:divBdr>
        </w:div>
        <w:div w:id="1113279890">
          <w:marLeft w:val="0"/>
          <w:marRight w:val="0"/>
          <w:marTop w:val="0"/>
          <w:marBottom w:val="0"/>
          <w:divBdr>
            <w:top w:val="none" w:sz="0" w:space="0" w:color="auto"/>
            <w:left w:val="none" w:sz="0" w:space="0" w:color="auto"/>
            <w:bottom w:val="none" w:sz="0" w:space="0" w:color="auto"/>
            <w:right w:val="none" w:sz="0" w:space="0" w:color="auto"/>
          </w:divBdr>
        </w:div>
      </w:divsChild>
    </w:div>
    <w:div w:id="21281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AE2C01F414465A8DA7184BADF9F935"/>
        <w:category>
          <w:name w:val="Ogólne"/>
          <w:gallery w:val="placeholder"/>
        </w:category>
        <w:types>
          <w:type w:val="bbPlcHdr"/>
        </w:types>
        <w:behaviors>
          <w:behavior w:val="content"/>
        </w:behaviors>
        <w:guid w:val="{38905731-550F-49E2-8040-E74CCDB810C4}"/>
      </w:docPartPr>
      <w:docPartBody>
        <w:p w:rsidR="00FB1AF7" w:rsidRDefault="002D36D8" w:rsidP="002D36D8">
          <w:pPr>
            <w:pStyle w:val="3FAE2C01F414465A8DA7184BADF9F935"/>
          </w:pPr>
          <w:r>
            <w:t>[Wpisz nazwę firmy]</w:t>
          </w:r>
        </w:p>
      </w:docPartBody>
    </w:docPart>
    <w:docPart>
      <w:docPartPr>
        <w:name w:val="FD49D94DD1AD45F582BD18B1E3FD442E"/>
        <w:category>
          <w:name w:val="Ogólne"/>
          <w:gallery w:val="placeholder"/>
        </w:category>
        <w:types>
          <w:type w:val="bbPlcHdr"/>
        </w:types>
        <w:behaviors>
          <w:behavior w:val="content"/>
        </w:behaviors>
        <w:guid w:val="{BD9EC7A7-42C7-4739-8C17-BE60A9EB00BA}"/>
      </w:docPartPr>
      <w:docPartBody>
        <w:p w:rsidR="00FB1AF7" w:rsidRDefault="002D36D8" w:rsidP="002D36D8">
          <w:pPr>
            <w:pStyle w:val="FD49D94DD1AD45F582BD18B1E3FD442E"/>
          </w:pPr>
          <w:r>
            <w:rPr>
              <w:b/>
              <w:bCs/>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D36D8"/>
    <w:rsid w:val="002D36D8"/>
    <w:rsid w:val="00A36177"/>
    <w:rsid w:val="00BB0BC3"/>
    <w:rsid w:val="00FB1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1AF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FAE2C01F414465A8DA7184BADF9F935">
    <w:name w:val="3FAE2C01F414465A8DA7184BADF9F935"/>
    <w:rsid w:val="002D36D8"/>
  </w:style>
  <w:style w:type="paragraph" w:customStyle="1" w:styleId="FD49D94DD1AD45F582BD18B1E3FD442E">
    <w:name w:val="FD49D94DD1AD45F582BD18B1E3FD442E"/>
    <w:rsid w:val="002D36D8"/>
  </w:style>
  <w:style w:type="paragraph" w:customStyle="1" w:styleId="B79B2E8B6D844B0182FD4D3B386AAE27">
    <w:name w:val="B79B2E8B6D844B0182FD4D3B386AAE27"/>
    <w:rsid w:val="002D36D8"/>
  </w:style>
  <w:style w:type="paragraph" w:customStyle="1" w:styleId="53761FD3A6C740E3A9B79BD28A9C662A">
    <w:name w:val="53761FD3A6C740E3A9B79BD28A9C662A"/>
    <w:rsid w:val="002D36D8"/>
  </w:style>
  <w:style w:type="paragraph" w:customStyle="1" w:styleId="E20F1F0E1E47420187D4369E3E098C3A">
    <w:name w:val="E20F1F0E1E47420187D4369E3E098C3A"/>
    <w:rsid w:val="002D36D8"/>
  </w:style>
  <w:style w:type="paragraph" w:customStyle="1" w:styleId="4D0534F841284B5B81B5A1DFC2F59C87">
    <w:name w:val="4D0534F841284B5B81B5A1DFC2F59C87"/>
    <w:rsid w:val="002D36D8"/>
  </w:style>
  <w:style w:type="paragraph" w:customStyle="1" w:styleId="7EE0EF3210374EC7A7F30DDE803B9FF5">
    <w:name w:val="7EE0EF3210374EC7A7F30DDE803B9FF5"/>
    <w:rsid w:val="002D36D8"/>
  </w:style>
  <w:style w:type="paragraph" w:customStyle="1" w:styleId="5B1B6C68BFA74066A04417521D952AFA">
    <w:name w:val="5B1B6C68BFA74066A04417521D952AFA"/>
    <w:rsid w:val="002D36D8"/>
  </w:style>
  <w:style w:type="paragraph" w:customStyle="1" w:styleId="86522C5F8EC846FAB8B884473377CFDE">
    <w:name w:val="86522C5F8EC846FAB8B884473377CFDE"/>
    <w:rsid w:val="002D36D8"/>
  </w:style>
  <w:style w:type="paragraph" w:customStyle="1" w:styleId="0EF4D81D05404F039019154E9D969EB7">
    <w:name w:val="0EF4D81D05404F039019154E9D969EB7"/>
    <w:rsid w:val="002D36D8"/>
  </w:style>
  <w:style w:type="paragraph" w:customStyle="1" w:styleId="F985F2930D564CC69CCD20D18EC60BCD">
    <w:name w:val="F985F2930D564CC69CCD20D18EC60BCD"/>
    <w:rsid w:val="002D36D8"/>
  </w:style>
  <w:style w:type="paragraph" w:customStyle="1" w:styleId="A39146B3DA0743179D74AB045161A767">
    <w:name w:val="A39146B3DA0743179D74AB045161A767"/>
    <w:rsid w:val="002D36D8"/>
  </w:style>
  <w:style w:type="paragraph" w:customStyle="1" w:styleId="3F12B6190C7E4015A400409329A2100D">
    <w:name w:val="3F12B6190C7E4015A400409329A2100D"/>
    <w:rsid w:val="002D36D8"/>
  </w:style>
  <w:style w:type="paragraph" w:customStyle="1" w:styleId="6A10AC17F3C84572B8FB20D52B8603EA">
    <w:name w:val="6A10AC17F3C84572B8FB20D52B8603EA"/>
    <w:rsid w:val="002D36D8"/>
  </w:style>
  <w:style w:type="paragraph" w:customStyle="1" w:styleId="F4C5B8CC232345DABA0F7E19A5FDC001">
    <w:name w:val="F4C5B8CC232345DABA0F7E19A5FDC001"/>
    <w:rsid w:val="002D3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F6D02-7F25-43D6-B8A6-2D2B6F04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8920</Characters>
  <Application>Microsoft Office Word</Application>
  <DocSecurity>0</DocSecurity>
  <Lines>74</Lines>
  <Paragraphs>21</Paragraphs>
  <ScaleCrop>false</ScaleCrop>
  <HeadingPairs>
    <vt:vector size="4" baseType="variant">
      <vt:variant>
        <vt:lpstr>Título</vt:lpstr>
      </vt:variant>
      <vt:variant>
        <vt:i4>1</vt:i4>
      </vt:variant>
      <vt:variant>
        <vt:lpstr>Tytuł</vt:lpstr>
      </vt:variant>
      <vt:variant>
        <vt:i4>1</vt:i4>
      </vt:variant>
    </vt:vector>
  </HeadingPairs>
  <TitlesOfParts>
    <vt:vector size="2" baseType="lpstr">
      <vt:lpstr>Narrative Memory</vt:lpstr>
      <vt:lpstr>Examples of indicators used for internal evaluation</vt:lpstr>
    </vt:vector>
  </TitlesOfParts>
  <Company>I Społeczne Liceum Ogólnokształcące im. Unii Europejskiej</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Memory</dc:title>
  <dc:creator>Katarzyna Garbacik</dc:creator>
  <cp:lastModifiedBy>HP</cp:lastModifiedBy>
  <cp:revision>2</cp:revision>
  <dcterms:created xsi:type="dcterms:W3CDTF">2017-05-17T18:57:00Z</dcterms:created>
  <dcterms:modified xsi:type="dcterms:W3CDTF">2017-05-17T18:57:00Z</dcterms:modified>
</cp:coreProperties>
</file>