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A12D" w14:textId="18624B14" w:rsidR="00BD08AE" w:rsidRDefault="00FB2AB1" w:rsidP="00BD08AE">
      <w:pPr>
        <w:tabs>
          <w:tab w:val="left" w:pos="6346"/>
        </w:tabs>
        <w:rPr>
          <w:b/>
          <w:sz w:val="28"/>
          <w:szCs w:val="28"/>
          <w:u w:val="single"/>
        </w:rPr>
      </w:pPr>
      <w:bookmarkStart w:id="0" w:name="_GoBack"/>
      <w:bookmarkEnd w:id="0"/>
      <w:r w:rsidRPr="00FB2AB1">
        <w:rPr>
          <w:b/>
          <w:noProof/>
          <w:sz w:val="28"/>
          <w:szCs w:val="28"/>
          <w:u w:val="single"/>
          <w:lang w:val="pt-PT" w:eastAsia="pt-PT"/>
        </w:rPr>
        <mc:AlternateContent>
          <mc:Choice Requires="wps">
            <w:drawing>
              <wp:anchor distT="0" distB="0" distL="114300" distR="114300" simplePos="0" relativeHeight="251692032" behindDoc="0" locked="0" layoutInCell="1" allowOverlap="1" wp14:anchorId="149A147D" wp14:editId="7610B2F5">
                <wp:simplePos x="0" y="0"/>
                <wp:positionH relativeFrom="column">
                  <wp:posOffset>254000</wp:posOffset>
                </wp:positionH>
                <wp:positionV relativeFrom="paragraph">
                  <wp:posOffset>2933700</wp:posOffset>
                </wp:positionV>
                <wp:extent cx="7886700" cy="2616200"/>
                <wp:effectExtent l="0" t="0" r="1905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2616200"/>
                        </a:xfrm>
                        <a:prstGeom prst="rect">
                          <a:avLst/>
                        </a:prstGeom>
                        <a:solidFill>
                          <a:srgbClr val="FFFFFF"/>
                        </a:solidFill>
                        <a:ln w="9525">
                          <a:solidFill>
                            <a:srgbClr val="000000"/>
                          </a:solidFill>
                          <a:miter lim="800000"/>
                          <a:headEnd/>
                          <a:tailEnd/>
                        </a:ln>
                      </wps:spPr>
                      <wps:txbx>
                        <w:txbxContent>
                          <w:p w14:paraId="2F07E99F" w14:textId="77777777" w:rsidR="00802913" w:rsidRPr="00FB2AB1" w:rsidRDefault="00802913" w:rsidP="00FB2AB1">
                            <w:pPr>
                              <w:spacing w:after="0"/>
                              <w:rPr>
                                <w:b/>
                                <w:sz w:val="28"/>
                                <w:szCs w:val="28"/>
                              </w:rPr>
                            </w:pPr>
                            <w:r w:rsidRPr="00FB2AB1">
                              <w:rPr>
                                <w:b/>
                                <w:sz w:val="28"/>
                                <w:szCs w:val="28"/>
                              </w:rPr>
                              <w:t>Contents:</w:t>
                            </w:r>
                          </w:p>
                          <w:p w14:paraId="37D72974" w14:textId="6224BCA0" w:rsidR="00802913" w:rsidRDefault="001808D2" w:rsidP="00FB2AB1">
                            <w:pPr>
                              <w:spacing w:after="0"/>
                            </w:pPr>
                            <w:hyperlink w:anchor="Annual Monitoring of ‘Leadership and Management’ (L&amp;M)" w:history="1">
                              <w:r w:rsidR="00802913" w:rsidRPr="000F1687">
                                <w:rPr>
                                  <w:rStyle w:val="Hiperligao"/>
                                </w:rPr>
                                <w:t>Calendar for annual monitoring of Leadership and Management</w:t>
                              </w:r>
                              <w:r w:rsidR="006512D9" w:rsidRPr="000F1687">
                                <w:rPr>
                                  <w:rStyle w:val="Hiperligao"/>
                                </w:rPr>
                                <w:tab/>
                              </w:r>
                            </w:hyperlink>
                            <w:r w:rsidR="006512D9">
                              <w:tab/>
                            </w:r>
                            <w:r w:rsidR="006512D9">
                              <w:tab/>
                            </w:r>
                            <w:r w:rsidR="006512D9">
                              <w:tab/>
                            </w:r>
                            <w:r w:rsidR="006512D9">
                              <w:tab/>
                              <w:t>Page 2</w:t>
                            </w:r>
                          </w:p>
                          <w:p w14:paraId="54319762" w14:textId="4CE78C96" w:rsidR="00802913" w:rsidRDefault="001808D2" w:rsidP="00FB2AB1">
                            <w:pPr>
                              <w:spacing w:after="0"/>
                            </w:pPr>
                            <w:hyperlink w:anchor="Ofsted Grade descriptors for the quality of Leadership and Management" w:history="1">
                              <w:r w:rsidR="00802913" w:rsidRPr="000F1687">
                                <w:rPr>
                                  <w:rStyle w:val="Hiperligao"/>
                                </w:rPr>
                                <w:t>Ofsted Grade Descriptors for Leadership and Management</w:t>
                              </w:r>
                            </w:hyperlink>
                            <w:r w:rsidR="006512D9">
                              <w:tab/>
                            </w:r>
                            <w:r w:rsidR="006512D9">
                              <w:tab/>
                            </w:r>
                            <w:r w:rsidR="006512D9">
                              <w:tab/>
                            </w:r>
                            <w:r w:rsidR="006512D9">
                              <w:tab/>
                            </w:r>
                            <w:r w:rsidR="006512D9">
                              <w:tab/>
                              <w:t>Page 3</w:t>
                            </w:r>
                          </w:p>
                          <w:p w14:paraId="0D895A1B" w14:textId="2EC3F7AE" w:rsidR="00802913" w:rsidRDefault="001808D2" w:rsidP="00FB2AB1">
                            <w:pPr>
                              <w:spacing w:after="0"/>
                            </w:pPr>
                            <w:hyperlink w:anchor="Leadership and Management: Parental Survey" w:history="1">
                              <w:r w:rsidR="00802913" w:rsidRPr="000F1687">
                                <w:rPr>
                                  <w:rStyle w:val="Hiperligao"/>
                                </w:rPr>
                                <w:t>Leadership and Management: Parental Survey</w:t>
                              </w:r>
                            </w:hyperlink>
                            <w:r w:rsidR="006512D9">
                              <w:tab/>
                            </w:r>
                            <w:r w:rsidR="006512D9">
                              <w:tab/>
                            </w:r>
                            <w:r w:rsidR="006512D9">
                              <w:tab/>
                            </w:r>
                            <w:r w:rsidR="006512D9">
                              <w:tab/>
                            </w:r>
                            <w:r w:rsidR="006512D9">
                              <w:tab/>
                            </w:r>
                            <w:r w:rsidR="006512D9">
                              <w:tab/>
                            </w:r>
                            <w:r w:rsidR="006512D9">
                              <w:tab/>
                              <w:t>Page 4</w:t>
                            </w:r>
                          </w:p>
                          <w:p w14:paraId="1935C1B0" w14:textId="60A49780" w:rsidR="00802913" w:rsidRDefault="001808D2" w:rsidP="00FB2AB1">
                            <w:pPr>
                              <w:spacing w:after="0"/>
                            </w:pPr>
                            <w:hyperlink w:anchor="Leadership and Management: Staff Survey" w:history="1">
                              <w:r w:rsidR="00802913" w:rsidRPr="000F1687">
                                <w:rPr>
                                  <w:rStyle w:val="Hiperligao"/>
                                </w:rPr>
                                <w:t>Leadership and Management: Staff Survey</w:t>
                              </w:r>
                            </w:hyperlink>
                            <w:r w:rsidR="006512D9">
                              <w:tab/>
                            </w:r>
                            <w:r w:rsidR="006512D9">
                              <w:tab/>
                            </w:r>
                            <w:r w:rsidR="006512D9">
                              <w:tab/>
                            </w:r>
                            <w:r w:rsidR="006512D9">
                              <w:tab/>
                            </w:r>
                            <w:r w:rsidR="006512D9">
                              <w:tab/>
                            </w:r>
                            <w:r w:rsidR="006512D9">
                              <w:tab/>
                            </w:r>
                            <w:r w:rsidR="006512D9">
                              <w:tab/>
                              <w:t>Pages 5-6</w:t>
                            </w:r>
                          </w:p>
                          <w:p w14:paraId="40D4AD08" w14:textId="19CAB25D" w:rsidR="00802913" w:rsidRDefault="001808D2" w:rsidP="00FB2AB1">
                            <w:pPr>
                              <w:spacing w:after="0"/>
                            </w:pPr>
                            <w:hyperlink w:anchor="Leadership and Management: Governor Survey" w:history="1">
                              <w:r w:rsidR="00802913" w:rsidRPr="000F1687">
                                <w:rPr>
                                  <w:rStyle w:val="Hiperligao"/>
                                </w:rPr>
                                <w:t>Leadership and Management: Governor Survey</w:t>
                              </w:r>
                            </w:hyperlink>
                            <w:r w:rsidR="006512D9">
                              <w:tab/>
                            </w:r>
                            <w:r w:rsidR="006512D9">
                              <w:tab/>
                            </w:r>
                            <w:r w:rsidR="006512D9">
                              <w:tab/>
                            </w:r>
                            <w:r w:rsidR="006512D9">
                              <w:tab/>
                            </w:r>
                            <w:r w:rsidR="006512D9">
                              <w:tab/>
                            </w:r>
                            <w:r w:rsidR="006512D9">
                              <w:tab/>
                            </w:r>
                            <w:r w:rsidR="006512D9">
                              <w:tab/>
                              <w:t>Pages 7-8</w:t>
                            </w:r>
                          </w:p>
                          <w:p w14:paraId="015F11F8" w14:textId="1B6E562E" w:rsidR="00802913" w:rsidRDefault="001808D2" w:rsidP="00FB2AB1">
                            <w:pPr>
                              <w:spacing w:after="0"/>
                            </w:pPr>
                            <w:hyperlink w:anchor="Leadership and Management: End of year questionnaire for individual Governors" w:history="1">
                              <w:r w:rsidR="00802913" w:rsidRPr="000F1687">
                                <w:rPr>
                                  <w:rStyle w:val="Hiperligao"/>
                                </w:rPr>
                                <w:t>Leadership and Management: End of year questionnaire for individual Governors</w:t>
                              </w:r>
                            </w:hyperlink>
                            <w:r w:rsidR="006512D9">
                              <w:tab/>
                            </w:r>
                            <w:r w:rsidR="006512D9">
                              <w:tab/>
                              <w:t>Page 9</w:t>
                            </w:r>
                          </w:p>
                          <w:p w14:paraId="56676764" w14:textId="77777777" w:rsidR="00802913" w:rsidRDefault="00802913" w:rsidP="00FB2AB1">
                            <w:pPr>
                              <w:spacing w:after="0"/>
                            </w:pPr>
                          </w:p>
                          <w:p w14:paraId="060D0B61" w14:textId="77777777" w:rsidR="00802913" w:rsidRPr="00FB2AB1" w:rsidRDefault="00802913" w:rsidP="00FB2AB1">
                            <w:pPr>
                              <w:spacing w:after="0"/>
                              <w:rPr>
                                <w:sz w:val="28"/>
                                <w:szCs w:val="28"/>
                              </w:rPr>
                            </w:pPr>
                          </w:p>
                          <w:p w14:paraId="545E063B" w14:textId="77777777" w:rsidR="00802913" w:rsidRPr="00FB2AB1" w:rsidRDefault="00802913" w:rsidP="00FB2AB1">
                            <w:pPr>
                              <w:spacing w:after="0"/>
                              <w:rPr>
                                <w:sz w:val="28"/>
                                <w:szCs w:val="28"/>
                              </w:rPr>
                            </w:pPr>
                          </w:p>
                          <w:p w14:paraId="3621DD07" w14:textId="77777777" w:rsidR="00802913" w:rsidRPr="00FB2AB1" w:rsidRDefault="00802913" w:rsidP="00FB2AB1">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A147D" id="_x0000_t202" coordsize="21600,21600" o:spt="202" path="m,l,21600r21600,l21600,xe">
                <v:stroke joinstyle="miter"/>
                <v:path gradientshapeok="t" o:connecttype="rect"/>
              </v:shapetype>
              <v:shape id="Text Box 2" o:spid="_x0000_s1026" type="#_x0000_t202" style="position:absolute;margin-left:20pt;margin-top:231pt;width:621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">
                <v:textbox>
                  <w:txbxContent>
                    <w:p w14:paraId="2F07E99F" w14:textId="77777777" w:rsidR="00802913" w:rsidRPr="00FB2AB1" w:rsidRDefault="00802913" w:rsidP="00FB2AB1">
                      <w:pPr>
                        <w:spacing w:after="0"/>
                        <w:rPr>
                          <w:b/>
                          <w:sz w:val="28"/>
                          <w:szCs w:val="28"/>
                        </w:rPr>
                      </w:pPr>
                      <w:r w:rsidRPr="00FB2AB1">
                        <w:rPr>
                          <w:b/>
                          <w:sz w:val="28"/>
                          <w:szCs w:val="28"/>
                        </w:rPr>
                        <w:t>Contents:</w:t>
                      </w:r>
                    </w:p>
                    <w:p w14:paraId="37D72974" w14:textId="6224BCA0" w:rsidR="00802913" w:rsidRDefault="001808D2" w:rsidP="00FB2AB1">
                      <w:pPr>
                        <w:spacing w:after="0"/>
                      </w:pPr>
                      <w:hyperlink w:anchor="Annual Monitoring of ‘Leadership and Management’ (L&amp;M)" w:history="1">
                        <w:r w:rsidR="00802913" w:rsidRPr="000F1687">
                          <w:rPr>
                            <w:rStyle w:val="Hiperligao"/>
                          </w:rPr>
                          <w:t>Calendar for annual monitoring of Leadership and Management</w:t>
                        </w:r>
                        <w:r w:rsidR="006512D9" w:rsidRPr="000F1687">
                          <w:rPr>
                            <w:rStyle w:val="Hiperligao"/>
                          </w:rPr>
                          <w:tab/>
                        </w:r>
                      </w:hyperlink>
                      <w:r w:rsidR="006512D9">
                        <w:tab/>
                      </w:r>
                      <w:r w:rsidR="006512D9">
                        <w:tab/>
                      </w:r>
                      <w:r w:rsidR="006512D9">
                        <w:tab/>
                      </w:r>
                      <w:r w:rsidR="006512D9">
                        <w:tab/>
                        <w:t>Page 2</w:t>
                      </w:r>
                    </w:p>
                    <w:p w14:paraId="54319762" w14:textId="4CE78C96" w:rsidR="00802913" w:rsidRDefault="001808D2" w:rsidP="00FB2AB1">
                      <w:pPr>
                        <w:spacing w:after="0"/>
                      </w:pPr>
                      <w:hyperlink w:anchor="Ofsted Grade descriptors for the quality of Leadership and Management" w:history="1">
                        <w:r w:rsidR="00802913" w:rsidRPr="000F1687">
                          <w:rPr>
                            <w:rStyle w:val="Hiperligao"/>
                          </w:rPr>
                          <w:t>Ofsted Grade Descriptors for Leadership and Management</w:t>
                        </w:r>
                      </w:hyperlink>
                      <w:r w:rsidR="006512D9">
                        <w:tab/>
                      </w:r>
                      <w:r w:rsidR="006512D9">
                        <w:tab/>
                      </w:r>
                      <w:r w:rsidR="006512D9">
                        <w:tab/>
                      </w:r>
                      <w:r w:rsidR="006512D9">
                        <w:tab/>
                      </w:r>
                      <w:r w:rsidR="006512D9">
                        <w:tab/>
                        <w:t>Page 3</w:t>
                      </w:r>
                    </w:p>
                    <w:p w14:paraId="0D895A1B" w14:textId="2EC3F7AE" w:rsidR="00802913" w:rsidRDefault="001808D2" w:rsidP="00FB2AB1">
                      <w:pPr>
                        <w:spacing w:after="0"/>
                      </w:pPr>
                      <w:hyperlink w:anchor="Leadership and Management: Parental Survey" w:history="1">
                        <w:r w:rsidR="00802913" w:rsidRPr="000F1687">
                          <w:rPr>
                            <w:rStyle w:val="Hiperligao"/>
                          </w:rPr>
                          <w:t>Leadership and Management: Parental Survey</w:t>
                        </w:r>
                      </w:hyperlink>
                      <w:r w:rsidR="006512D9">
                        <w:tab/>
                      </w:r>
                      <w:r w:rsidR="006512D9">
                        <w:tab/>
                      </w:r>
                      <w:r w:rsidR="006512D9">
                        <w:tab/>
                      </w:r>
                      <w:r w:rsidR="006512D9">
                        <w:tab/>
                      </w:r>
                      <w:r w:rsidR="006512D9">
                        <w:tab/>
                      </w:r>
                      <w:r w:rsidR="006512D9">
                        <w:tab/>
                      </w:r>
                      <w:r w:rsidR="006512D9">
                        <w:tab/>
                        <w:t>Page 4</w:t>
                      </w:r>
                    </w:p>
                    <w:p w14:paraId="1935C1B0" w14:textId="60A49780" w:rsidR="00802913" w:rsidRDefault="001808D2" w:rsidP="00FB2AB1">
                      <w:pPr>
                        <w:spacing w:after="0"/>
                      </w:pPr>
                      <w:hyperlink w:anchor="Leadership and Management: Staff Survey" w:history="1">
                        <w:r w:rsidR="00802913" w:rsidRPr="000F1687">
                          <w:rPr>
                            <w:rStyle w:val="Hiperligao"/>
                          </w:rPr>
                          <w:t>Leadership and Management: Staff Survey</w:t>
                        </w:r>
                      </w:hyperlink>
                      <w:r w:rsidR="006512D9">
                        <w:tab/>
                      </w:r>
                      <w:r w:rsidR="006512D9">
                        <w:tab/>
                      </w:r>
                      <w:r w:rsidR="006512D9">
                        <w:tab/>
                      </w:r>
                      <w:r w:rsidR="006512D9">
                        <w:tab/>
                      </w:r>
                      <w:r w:rsidR="006512D9">
                        <w:tab/>
                      </w:r>
                      <w:r w:rsidR="006512D9">
                        <w:tab/>
                      </w:r>
                      <w:r w:rsidR="006512D9">
                        <w:tab/>
                        <w:t>Pages 5-6</w:t>
                      </w:r>
                    </w:p>
                    <w:p w14:paraId="40D4AD08" w14:textId="19CAB25D" w:rsidR="00802913" w:rsidRDefault="001808D2" w:rsidP="00FB2AB1">
                      <w:pPr>
                        <w:spacing w:after="0"/>
                      </w:pPr>
                      <w:hyperlink w:anchor="Leadership and Management: Governor Survey" w:history="1">
                        <w:r w:rsidR="00802913" w:rsidRPr="000F1687">
                          <w:rPr>
                            <w:rStyle w:val="Hiperligao"/>
                          </w:rPr>
                          <w:t>Leadership and Management: Governor Survey</w:t>
                        </w:r>
                      </w:hyperlink>
                      <w:r w:rsidR="006512D9">
                        <w:tab/>
                      </w:r>
                      <w:r w:rsidR="006512D9">
                        <w:tab/>
                      </w:r>
                      <w:r w:rsidR="006512D9">
                        <w:tab/>
                      </w:r>
                      <w:r w:rsidR="006512D9">
                        <w:tab/>
                      </w:r>
                      <w:r w:rsidR="006512D9">
                        <w:tab/>
                      </w:r>
                      <w:r w:rsidR="006512D9">
                        <w:tab/>
                      </w:r>
                      <w:r w:rsidR="006512D9">
                        <w:tab/>
                        <w:t>Pages 7-8</w:t>
                      </w:r>
                    </w:p>
                    <w:p w14:paraId="015F11F8" w14:textId="1B6E562E" w:rsidR="00802913" w:rsidRDefault="001808D2" w:rsidP="00FB2AB1">
                      <w:pPr>
                        <w:spacing w:after="0"/>
                      </w:pPr>
                      <w:hyperlink w:anchor="Leadership and Management: End of year questionnaire for individual Governors" w:history="1">
                        <w:r w:rsidR="00802913" w:rsidRPr="000F1687">
                          <w:rPr>
                            <w:rStyle w:val="Hiperligao"/>
                          </w:rPr>
                          <w:t>Leadership and Management: End of year questionnaire for individual Governors</w:t>
                        </w:r>
                      </w:hyperlink>
                      <w:r w:rsidR="006512D9">
                        <w:tab/>
                      </w:r>
                      <w:r w:rsidR="006512D9">
                        <w:tab/>
                        <w:t>Page 9</w:t>
                      </w:r>
                    </w:p>
                    <w:p w14:paraId="56676764" w14:textId="77777777" w:rsidR="00802913" w:rsidRDefault="00802913" w:rsidP="00FB2AB1">
                      <w:pPr>
                        <w:spacing w:after="0"/>
                      </w:pPr>
                    </w:p>
                    <w:p w14:paraId="060D0B61" w14:textId="77777777" w:rsidR="00802913" w:rsidRPr="00FB2AB1" w:rsidRDefault="00802913" w:rsidP="00FB2AB1">
                      <w:pPr>
                        <w:spacing w:after="0"/>
                        <w:rPr>
                          <w:sz w:val="28"/>
                          <w:szCs w:val="28"/>
                        </w:rPr>
                      </w:pPr>
                    </w:p>
                    <w:p w14:paraId="545E063B" w14:textId="77777777" w:rsidR="00802913" w:rsidRPr="00FB2AB1" w:rsidRDefault="00802913" w:rsidP="00FB2AB1">
                      <w:pPr>
                        <w:spacing w:after="0"/>
                        <w:rPr>
                          <w:sz w:val="28"/>
                          <w:szCs w:val="28"/>
                        </w:rPr>
                      </w:pPr>
                    </w:p>
                    <w:p w14:paraId="3621DD07" w14:textId="77777777" w:rsidR="00802913" w:rsidRPr="00FB2AB1" w:rsidRDefault="00802913" w:rsidP="00FB2AB1">
                      <w:pPr>
                        <w:spacing w:after="0"/>
                        <w:rPr>
                          <w:sz w:val="28"/>
                          <w:szCs w:val="28"/>
                        </w:rPr>
                      </w:pPr>
                    </w:p>
                  </w:txbxContent>
                </v:textbox>
              </v:shape>
            </w:pict>
          </mc:Fallback>
        </mc:AlternateContent>
      </w:r>
      <w:r w:rsidR="00CF5215" w:rsidRPr="009A3A1E">
        <w:rPr>
          <w:b/>
          <w:noProof/>
          <w:sz w:val="28"/>
          <w:szCs w:val="28"/>
          <w:u w:val="single"/>
          <w:lang w:val="pt-PT" w:eastAsia="pt-PT"/>
        </w:rPr>
        <mc:AlternateContent>
          <mc:Choice Requires="wps">
            <w:drawing>
              <wp:anchor distT="0" distB="0" distL="114300" distR="114300" simplePos="0" relativeHeight="251676672" behindDoc="0" locked="0" layoutInCell="1" allowOverlap="1" wp14:anchorId="79AE6001" wp14:editId="31A60212">
                <wp:simplePos x="0" y="0"/>
                <wp:positionH relativeFrom="column">
                  <wp:posOffset>257175</wp:posOffset>
                </wp:positionH>
                <wp:positionV relativeFrom="paragraph">
                  <wp:posOffset>1384300</wp:posOffset>
                </wp:positionV>
                <wp:extent cx="6419850" cy="106743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067435"/>
                        </a:xfrm>
                        <a:prstGeom prst="rect">
                          <a:avLst/>
                        </a:prstGeom>
                        <a:solidFill>
                          <a:srgbClr val="FFFFFF"/>
                        </a:solidFill>
                        <a:ln w="9525">
                          <a:solidFill>
                            <a:srgbClr val="000000"/>
                          </a:solidFill>
                          <a:miter lim="800000"/>
                          <a:headEnd/>
                          <a:tailEnd/>
                        </a:ln>
                      </wps:spPr>
                      <wps:txbx>
                        <w:txbxContent>
                          <w:p w14:paraId="5F3D201D" w14:textId="59B49E32" w:rsidR="00802913" w:rsidRPr="009A3A1E" w:rsidRDefault="00802913" w:rsidP="009A3A1E">
                            <w:pPr>
                              <w:jc w:val="center"/>
                              <w:rPr>
                                <w:b/>
                                <w:sz w:val="40"/>
                                <w:szCs w:val="40"/>
                              </w:rPr>
                            </w:pPr>
                            <w:r w:rsidRPr="009A3A1E">
                              <w:rPr>
                                <w:b/>
                                <w:sz w:val="40"/>
                                <w:szCs w:val="40"/>
                              </w:rPr>
                              <w:t xml:space="preserve">Monitoring of </w:t>
                            </w:r>
                            <w:r>
                              <w:rPr>
                                <w:b/>
                                <w:sz w:val="40"/>
                                <w:szCs w:val="40"/>
                              </w:rPr>
                              <w:t>Leadership and Management</w:t>
                            </w:r>
                          </w:p>
                          <w:p w14:paraId="4705E1E2" w14:textId="77777777" w:rsidR="00802913" w:rsidRPr="009A3A1E" w:rsidRDefault="00802913" w:rsidP="009A3A1E">
                            <w:pPr>
                              <w:jc w:val="center"/>
                              <w:rPr>
                                <w:b/>
                                <w:sz w:val="40"/>
                                <w:szCs w:val="40"/>
                              </w:rPr>
                            </w:pPr>
                            <w:r w:rsidRPr="009A3A1E">
                              <w:rPr>
                                <w:b/>
                                <w:sz w:val="40"/>
                                <w:szCs w:val="40"/>
                              </w:rPr>
                              <w:t>at Branston Junior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E6001" id="_x0000_s1027" type="#_x0000_t202" style="position:absolute;margin-left:20.25pt;margin-top:109pt;width:505.5pt;height:84.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">
                <v:textbox style="mso-fit-shape-to-text:t">
                  <w:txbxContent>
                    <w:p w14:paraId="5F3D201D" w14:textId="59B49E32" w:rsidR="00802913" w:rsidRPr="009A3A1E" w:rsidRDefault="00802913" w:rsidP="009A3A1E">
                      <w:pPr>
                        <w:jc w:val="center"/>
                        <w:rPr>
                          <w:b/>
                          <w:sz w:val="40"/>
                          <w:szCs w:val="40"/>
                        </w:rPr>
                      </w:pPr>
                      <w:r w:rsidRPr="009A3A1E">
                        <w:rPr>
                          <w:b/>
                          <w:sz w:val="40"/>
                          <w:szCs w:val="40"/>
                        </w:rPr>
                        <w:t xml:space="preserve">Monitoring of </w:t>
                      </w:r>
                      <w:r>
                        <w:rPr>
                          <w:b/>
                          <w:sz w:val="40"/>
                          <w:szCs w:val="40"/>
                        </w:rPr>
                        <w:t>Leadership and Management</w:t>
                      </w:r>
                    </w:p>
                    <w:p w14:paraId="4705E1E2" w14:textId="77777777" w:rsidR="00802913" w:rsidRPr="009A3A1E" w:rsidRDefault="00802913" w:rsidP="009A3A1E">
                      <w:pPr>
                        <w:jc w:val="center"/>
                        <w:rPr>
                          <w:b/>
                          <w:sz w:val="40"/>
                          <w:szCs w:val="40"/>
                        </w:rPr>
                      </w:pPr>
                      <w:r w:rsidRPr="009A3A1E">
                        <w:rPr>
                          <w:b/>
                          <w:sz w:val="40"/>
                          <w:szCs w:val="40"/>
                        </w:rPr>
                        <w:t>at Branston Junior Academy</w:t>
                      </w:r>
                    </w:p>
                  </w:txbxContent>
                </v:textbox>
              </v:shape>
            </w:pict>
          </mc:Fallback>
        </mc:AlternateContent>
      </w:r>
      <w:r w:rsidR="009A3A1E">
        <w:rPr>
          <w:noProof/>
          <w:lang w:val="pt-PT" w:eastAsia="pt-PT"/>
        </w:rPr>
        <w:drawing>
          <wp:anchor distT="0" distB="0" distL="114300" distR="114300" simplePos="0" relativeHeight="251674624" behindDoc="1" locked="0" layoutInCell="1" allowOverlap="1" wp14:anchorId="48AA422F" wp14:editId="46B9D027">
            <wp:simplePos x="0" y="0"/>
            <wp:positionH relativeFrom="column">
              <wp:posOffset>7193915</wp:posOffset>
            </wp:positionH>
            <wp:positionV relativeFrom="paragraph">
              <wp:posOffset>8890</wp:posOffset>
            </wp:positionV>
            <wp:extent cx="2298065" cy="1971675"/>
            <wp:effectExtent l="0" t="0" r="6985" b="9525"/>
            <wp:wrapTight wrapText="bothSides">
              <wp:wrapPolygon edited="0">
                <wp:start x="0" y="0"/>
                <wp:lineTo x="0" y="21496"/>
                <wp:lineTo x="21487" y="21496"/>
                <wp:lineTo x="214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065" cy="1971675"/>
                    </a:xfrm>
                    <a:prstGeom prst="rect">
                      <a:avLst/>
                    </a:prstGeom>
                  </pic:spPr>
                </pic:pic>
              </a:graphicData>
            </a:graphic>
            <wp14:sizeRelH relativeFrom="page">
              <wp14:pctWidth>0</wp14:pctWidth>
            </wp14:sizeRelH>
            <wp14:sizeRelV relativeFrom="page">
              <wp14:pctHeight>0</wp14:pctHeight>
            </wp14:sizeRelV>
          </wp:anchor>
        </w:drawing>
      </w:r>
    </w:p>
    <w:p w14:paraId="14E6343A" w14:textId="143519F5" w:rsidR="009A3A1E" w:rsidRDefault="009A3A1E" w:rsidP="00BD08AE">
      <w:pPr>
        <w:tabs>
          <w:tab w:val="left" w:pos="6346"/>
        </w:tabs>
        <w:rPr>
          <w:b/>
          <w:sz w:val="28"/>
          <w:szCs w:val="28"/>
          <w:u w:val="single"/>
        </w:rPr>
      </w:pPr>
      <w:r w:rsidRPr="00BD08AE">
        <w:rPr>
          <w:sz w:val="28"/>
          <w:szCs w:val="28"/>
        </w:rPr>
        <w:br w:type="page"/>
      </w:r>
    </w:p>
    <w:p w14:paraId="2EB064F1" w14:textId="7B09E68E" w:rsidR="00757FBC" w:rsidRPr="00B01DF6" w:rsidRDefault="00757FBC" w:rsidP="00B01DF6">
      <w:pPr>
        <w:pStyle w:val="Ttulo1"/>
        <w:rPr>
          <w:u w:val="single"/>
        </w:rPr>
      </w:pPr>
      <w:r w:rsidRPr="00BC3104">
        <w:rPr>
          <w:rStyle w:val="Ttulo1Carter"/>
          <w:noProof/>
          <w:lang w:val="pt-PT" w:eastAsia="pt-PT"/>
        </w:rPr>
        <w:lastRenderedPageBreak/>
        <w:drawing>
          <wp:anchor distT="0" distB="0" distL="114300" distR="114300" simplePos="0" relativeHeight="251658240" behindDoc="1" locked="0" layoutInCell="1" allowOverlap="1" wp14:anchorId="61734228" wp14:editId="1DBDD824">
            <wp:simplePos x="0" y="0"/>
            <wp:positionH relativeFrom="column">
              <wp:posOffset>9284970</wp:posOffset>
            </wp:positionH>
            <wp:positionV relativeFrom="paragraph">
              <wp:posOffset>-295275</wp:posOffset>
            </wp:positionV>
            <wp:extent cx="777240" cy="666750"/>
            <wp:effectExtent l="0" t="0" r="3810" b="0"/>
            <wp:wrapTight wrapText="bothSides">
              <wp:wrapPolygon edited="0">
                <wp:start x="0" y="0"/>
                <wp:lineTo x="0" y="20983"/>
                <wp:lineTo x="21176" y="2098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B01DF6">
        <w:rPr>
          <w:rStyle w:val="Ttulo1Carter"/>
        </w:rPr>
        <w:t>Annual Monitoring of ‘Leadership and Management’ (L&amp;M</w:t>
      </w:r>
      <w:r w:rsidRPr="002B68DD">
        <w:rPr>
          <w:b w:val="0"/>
        </w:rPr>
        <w:t>)</w:t>
      </w:r>
    </w:p>
    <w:tbl>
      <w:tblPr>
        <w:tblStyle w:val="Tabelacomgrelha"/>
        <w:tblW w:w="0" w:type="auto"/>
        <w:jc w:val="center"/>
        <w:tblLook w:val="04A0" w:firstRow="1" w:lastRow="0" w:firstColumn="1" w:lastColumn="0" w:noHBand="0" w:noVBand="1"/>
      </w:tblPr>
      <w:tblGrid>
        <w:gridCol w:w="1235"/>
        <w:gridCol w:w="5232"/>
        <w:gridCol w:w="2977"/>
        <w:gridCol w:w="2962"/>
        <w:gridCol w:w="2856"/>
      </w:tblGrid>
      <w:tr w:rsidR="00BD08AE" w:rsidRPr="00184C1D" w14:paraId="424D65C8" w14:textId="49417CE3" w:rsidTr="00BD08AE">
        <w:trPr>
          <w:jc w:val="center"/>
        </w:trPr>
        <w:tc>
          <w:tcPr>
            <w:tcW w:w="6467" w:type="dxa"/>
            <w:gridSpan w:val="2"/>
            <w:shd w:val="clear" w:color="auto" w:fill="D9D9D9" w:themeFill="background1" w:themeFillShade="D9"/>
          </w:tcPr>
          <w:p w14:paraId="401D4F36" w14:textId="4720BADB" w:rsidR="0094523D" w:rsidRPr="00184C1D" w:rsidRDefault="0094523D" w:rsidP="00757FBC">
            <w:pPr>
              <w:jc w:val="center"/>
              <w:rPr>
                <w:b/>
              </w:rPr>
            </w:pPr>
            <w:r w:rsidRPr="00184C1D">
              <w:rPr>
                <w:b/>
              </w:rPr>
              <w:t>Standard</w:t>
            </w:r>
          </w:p>
        </w:tc>
        <w:tc>
          <w:tcPr>
            <w:tcW w:w="2977" w:type="dxa"/>
            <w:shd w:val="clear" w:color="auto" w:fill="D9D9D9" w:themeFill="background1" w:themeFillShade="D9"/>
          </w:tcPr>
          <w:p w14:paraId="537D583D" w14:textId="1D68A806" w:rsidR="0094523D" w:rsidRPr="00184C1D" w:rsidRDefault="0094523D" w:rsidP="00757FBC">
            <w:pPr>
              <w:jc w:val="center"/>
              <w:rPr>
                <w:b/>
              </w:rPr>
            </w:pPr>
            <w:r>
              <w:rPr>
                <w:b/>
              </w:rPr>
              <w:t>Autumn Term</w:t>
            </w:r>
          </w:p>
        </w:tc>
        <w:tc>
          <w:tcPr>
            <w:tcW w:w="2962" w:type="dxa"/>
            <w:shd w:val="clear" w:color="auto" w:fill="D9D9D9" w:themeFill="background1" w:themeFillShade="D9"/>
          </w:tcPr>
          <w:p w14:paraId="51CA2D58" w14:textId="5302AEFE" w:rsidR="0094523D" w:rsidRPr="00184C1D" w:rsidRDefault="0094523D" w:rsidP="00757FBC">
            <w:pPr>
              <w:jc w:val="center"/>
              <w:rPr>
                <w:b/>
              </w:rPr>
            </w:pPr>
            <w:r>
              <w:rPr>
                <w:b/>
              </w:rPr>
              <w:t>Spring Term</w:t>
            </w:r>
          </w:p>
        </w:tc>
        <w:tc>
          <w:tcPr>
            <w:tcW w:w="2856" w:type="dxa"/>
            <w:shd w:val="clear" w:color="auto" w:fill="D9D9D9" w:themeFill="background1" w:themeFillShade="D9"/>
          </w:tcPr>
          <w:p w14:paraId="7060E368" w14:textId="290024AF" w:rsidR="0094523D" w:rsidRPr="00184C1D" w:rsidRDefault="0094523D" w:rsidP="00757FBC">
            <w:pPr>
              <w:jc w:val="center"/>
              <w:rPr>
                <w:b/>
              </w:rPr>
            </w:pPr>
            <w:r>
              <w:rPr>
                <w:b/>
              </w:rPr>
              <w:t>Summer Term</w:t>
            </w:r>
          </w:p>
        </w:tc>
      </w:tr>
      <w:tr w:rsidR="00BD08AE" w:rsidRPr="00184C1D" w14:paraId="4FCD2886" w14:textId="50010FE8" w:rsidTr="006A75C9">
        <w:trPr>
          <w:trHeight w:val="304"/>
          <w:jc w:val="center"/>
        </w:trPr>
        <w:tc>
          <w:tcPr>
            <w:tcW w:w="1235" w:type="dxa"/>
            <w:vMerge w:val="restart"/>
            <w:shd w:val="clear" w:color="auto" w:fill="D9D9D9" w:themeFill="background1" w:themeFillShade="D9"/>
            <w:vAlign w:val="center"/>
          </w:tcPr>
          <w:p w14:paraId="62F400D9" w14:textId="7DA75561" w:rsidR="00BE65F9" w:rsidRPr="00BE65F9" w:rsidRDefault="00BE65F9" w:rsidP="00A65114">
            <w:pPr>
              <w:jc w:val="center"/>
              <w:rPr>
                <w:b/>
              </w:rPr>
            </w:pPr>
            <w:r w:rsidRPr="00BE65F9">
              <w:rPr>
                <w:b/>
              </w:rPr>
              <w:t>Qualities and Knowledge</w:t>
            </w:r>
          </w:p>
        </w:tc>
        <w:tc>
          <w:tcPr>
            <w:tcW w:w="5232" w:type="dxa"/>
            <w:vAlign w:val="center"/>
          </w:tcPr>
          <w:p w14:paraId="2E467D94" w14:textId="5813F91E" w:rsidR="00BE65F9" w:rsidRPr="00BE65F9" w:rsidRDefault="00BE65F9" w:rsidP="00A65114">
            <w:r w:rsidRPr="00BE65F9">
              <w:t>Articulate and demonstrate clear values, moral purpose, vision, positive relationships etc.</w:t>
            </w:r>
          </w:p>
        </w:tc>
        <w:tc>
          <w:tcPr>
            <w:tcW w:w="2977" w:type="dxa"/>
            <w:vMerge w:val="restart"/>
            <w:vAlign w:val="center"/>
          </w:tcPr>
          <w:p w14:paraId="0130D051" w14:textId="77777777" w:rsidR="00BE65F9" w:rsidRPr="00BE65F9" w:rsidRDefault="00BE65F9" w:rsidP="00BE65F9">
            <w:r w:rsidRPr="00BE65F9">
              <w:t>Appraisal of HT by external advisor plus panel of Governors.</w:t>
            </w:r>
          </w:p>
          <w:p w14:paraId="5F355F9F" w14:textId="77777777" w:rsidR="00BE65F9" w:rsidRPr="00BE65F9" w:rsidRDefault="00BE65F9" w:rsidP="00BE65F9"/>
          <w:p w14:paraId="1DA24F40" w14:textId="7AE886EF" w:rsidR="00BE65F9" w:rsidRPr="00BE65F9" w:rsidRDefault="00BE65F9" w:rsidP="00BE65F9">
            <w:r w:rsidRPr="00BE65F9">
              <w:t>Ongoing evaluation of SEaSIP by HT and DHT – feedback to Governors.</w:t>
            </w:r>
          </w:p>
          <w:p w14:paraId="26FA6B85" w14:textId="77777777" w:rsidR="00BE65F9" w:rsidRPr="00BE65F9" w:rsidRDefault="00BE65F9" w:rsidP="00BE65F9"/>
          <w:p w14:paraId="6FFB904D" w14:textId="2DE6C36A" w:rsidR="00BE65F9" w:rsidRDefault="00BE65F9" w:rsidP="00BE65F9">
            <w:r w:rsidRPr="00BE65F9">
              <w:t>Governors asked by Clerk at the end of each meeting: “What have we achieved?”</w:t>
            </w:r>
          </w:p>
          <w:p w14:paraId="29E46247" w14:textId="77777777" w:rsidR="00D763A6" w:rsidRDefault="00D763A6" w:rsidP="00BE65F9"/>
          <w:p w14:paraId="49EB33F7" w14:textId="634F1FF0" w:rsidR="00BE65F9" w:rsidRDefault="00D763A6" w:rsidP="00BE65F9">
            <w:r>
              <w:t>HT to feedback to Governors re: Collaborative/Peer Review activities.</w:t>
            </w:r>
          </w:p>
          <w:p w14:paraId="25A50729" w14:textId="77777777" w:rsidR="00BD08AE" w:rsidRDefault="00BD08AE" w:rsidP="00BE65F9"/>
          <w:p w14:paraId="4710785A" w14:textId="5DE5E0F9" w:rsidR="00BD08AE" w:rsidRPr="00BD08AE" w:rsidRDefault="00BD08AE" w:rsidP="00BE65F9">
            <w:pPr>
              <w:rPr>
                <w:i/>
              </w:rPr>
            </w:pPr>
            <w:r>
              <w:rPr>
                <w:i/>
              </w:rPr>
              <w:t>Also see evidence from PD,B&amp;W and TLA monitoring activities.</w:t>
            </w:r>
          </w:p>
          <w:p w14:paraId="75B888D1" w14:textId="5D0E1B0E" w:rsidR="00BE65F9" w:rsidRPr="00BE65F9" w:rsidRDefault="00BE65F9" w:rsidP="00BE65F9"/>
        </w:tc>
        <w:tc>
          <w:tcPr>
            <w:tcW w:w="2962" w:type="dxa"/>
            <w:vMerge w:val="restart"/>
            <w:vAlign w:val="center"/>
          </w:tcPr>
          <w:p w14:paraId="0B986B24" w14:textId="2F0FC59A" w:rsidR="00BE65F9" w:rsidRPr="00BE65F9" w:rsidRDefault="00BE65F9" w:rsidP="00BE65F9">
            <w:r w:rsidRPr="00BE65F9">
              <w:t xml:space="preserve">Parental Survey </w:t>
            </w:r>
            <w:r w:rsidR="0052041F">
              <w:t xml:space="preserve">about L&amp;M of BJA, </w:t>
            </w:r>
            <w:r w:rsidRPr="00BE65F9">
              <w:t>handed out at Parents Evening.</w:t>
            </w:r>
          </w:p>
          <w:p w14:paraId="5511754D" w14:textId="77777777" w:rsidR="00BE65F9" w:rsidRPr="00BE65F9" w:rsidRDefault="00BE65F9" w:rsidP="00BE65F9"/>
          <w:p w14:paraId="19CDEDBB" w14:textId="518CB2F0" w:rsidR="00BE65F9" w:rsidRDefault="00BE65F9" w:rsidP="00BE65F9">
            <w:r w:rsidRPr="00BE65F9">
              <w:t>Ongoing evaluation of SEaSIP by HT and DHT – feedback to Governors.</w:t>
            </w:r>
          </w:p>
          <w:p w14:paraId="0BB2A8DA" w14:textId="77777777" w:rsidR="00710D36" w:rsidRDefault="00710D36" w:rsidP="00BE65F9"/>
          <w:p w14:paraId="600469F7" w14:textId="6350D21F" w:rsidR="00710D36" w:rsidRPr="00BE65F9" w:rsidRDefault="00710D36" w:rsidP="00BE65F9">
            <w:r>
              <w:t>Creation of new SIP, as a result of continual, accurate  and effective SE.</w:t>
            </w:r>
          </w:p>
          <w:p w14:paraId="1987D663" w14:textId="77777777" w:rsidR="00BE65F9" w:rsidRPr="00BE65F9" w:rsidRDefault="00BE65F9" w:rsidP="00BE65F9"/>
          <w:p w14:paraId="4E27C321" w14:textId="77777777" w:rsidR="00BE65F9" w:rsidRDefault="00BE65F9" w:rsidP="00BE65F9">
            <w:r w:rsidRPr="00BE65F9">
              <w:t>Governors asked by Clerk at the end of each meeting: “What have we achieved?”</w:t>
            </w:r>
          </w:p>
          <w:p w14:paraId="4BC19585" w14:textId="77777777" w:rsidR="00B45825" w:rsidRDefault="00B45825" w:rsidP="00BE65F9"/>
          <w:p w14:paraId="5C91DF43" w14:textId="5B1CA606" w:rsidR="00B45825" w:rsidRDefault="0052041F" w:rsidP="00BE65F9">
            <w:r>
              <w:t>Staff Survey about L&amp;M of BJA.</w:t>
            </w:r>
          </w:p>
          <w:p w14:paraId="58C45656" w14:textId="77777777" w:rsidR="00421D40" w:rsidRDefault="00421D40" w:rsidP="00BE65F9"/>
          <w:p w14:paraId="7F311920" w14:textId="199DD272" w:rsidR="00421D40" w:rsidRDefault="00421D40" w:rsidP="00BE65F9">
            <w:r>
              <w:t>Governor Survey about L&amp;M of BJA.</w:t>
            </w:r>
          </w:p>
          <w:p w14:paraId="62D4F920" w14:textId="77777777" w:rsidR="00D763A6" w:rsidRDefault="00D763A6" w:rsidP="00BE65F9"/>
          <w:p w14:paraId="1F663D88" w14:textId="57FB6B45" w:rsidR="00D763A6" w:rsidRDefault="00D763A6" w:rsidP="00BE65F9">
            <w:r>
              <w:t>HT to feedback to Governors re: Collaborative/Peer Review activities.</w:t>
            </w:r>
          </w:p>
          <w:p w14:paraId="6039F7B7" w14:textId="77777777" w:rsidR="00BD08AE" w:rsidRDefault="00BD08AE" w:rsidP="00BE65F9"/>
          <w:p w14:paraId="17667CA9" w14:textId="77777777" w:rsidR="00BD08AE" w:rsidRPr="00BD08AE" w:rsidRDefault="00BD08AE" w:rsidP="00BD08AE">
            <w:pPr>
              <w:rPr>
                <w:i/>
              </w:rPr>
            </w:pPr>
            <w:r>
              <w:rPr>
                <w:i/>
              </w:rPr>
              <w:t>Also see evidence from PD,B&amp;W and TLA monitoring activities.</w:t>
            </w:r>
          </w:p>
          <w:p w14:paraId="2AE1116E" w14:textId="77777777" w:rsidR="00BD08AE" w:rsidRPr="00BE65F9" w:rsidRDefault="00BD08AE" w:rsidP="00BE65F9"/>
          <w:p w14:paraId="62740843" w14:textId="3D80A721" w:rsidR="00BE65F9" w:rsidRPr="00BE65F9" w:rsidRDefault="00BE65F9" w:rsidP="00BE65F9"/>
        </w:tc>
        <w:tc>
          <w:tcPr>
            <w:tcW w:w="2856" w:type="dxa"/>
            <w:vMerge w:val="restart"/>
            <w:vAlign w:val="center"/>
          </w:tcPr>
          <w:p w14:paraId="5528892D" w14:textId="77777777" w:rsidR="00BE65F9" w:rsidRPr="00BE65F9" w:rsidRDefault="00BE65F9" w:rsidP="00BE65F9">
            <w:r w:rsidRPr="00BE65F9">
              <w:t>Ongoing evaluation of SEaSIP by HT and DHT – feedback to Governors.</w:t>
            </w:r>
          </w:p>
          <w:p w14:paraId="0F235818" w14:textId="77777777" w:rsidR="00BE65F9" w:rsidRPr="00BE65F9" w:rsidRDefault="00BE65F9" w:rsidP="00BE65F9"/>
          <w:p w14:paraId="24FEC06C" w14:textId="77777777" w:rsidR="00BE65F9" w:rsidRPr="00BE65F9" w:rsidRDefault="00BE65F9" w:rsidP="00BE65F9">
            <w:r w:rsidRPr="00BE65F9">
              <w:t xml:space="preserve">Individual questionnaire to each Governor: </w:t>
            </w:r>
          </w:p>
          <w:p w14:paraId="35989583" w14:textId="77777777" w:rsidR="00BE65F9" w:rsidRPr="00BE65F9" w:rsidRDefault="00BE65F9" w:rsidP="00BE65F9">
            <w:pPr>
              <w:pStyle w:val="PargrafodaLista"/>
              <w:numPr>
                <w:ilvl w:val="0"/>
                <w:numId w:val="14"/>
              </w:numPr>
            </w:pPr>
            <w:r w:rsidRPr="00BE65F9">
              <w:t>What difference have we made to the children this year?</w:t>
            </w:r>
          </w:p>
          <w:p w14:paraId="0EA8CC32" w14:textId="453BC5E1" w:rsidR="00BE65F9" w:rsidRPr="00BE65F9" w:rsidRDefault="00BE65F9" w:rsidP="00BE65F9">
            <w:pPr>
              <w:pStyle w:val="PargrafodaLista"/>
              <w:numPr>
                <w:ilvl w:val="0"/>
                <w:numId w:val="14"/>
              </w:numPr>
            </w:pPr>
            <w:r w:rsidRPr="00BE65F9">
              <w:t>What do you think we need to work on next year?</w:t>
            </w:r>
          </w:p>
          <w:p w14:paraId="6675AD2A" w14:textId="77777777" w:rsidR="00BE65F9" w:rsidRPr="00BE65F9" w:rsidRDefault="00BE65F9" w:rsidP="00BE65F9">
            <w:pPr>
              <w:pStyle w:val="PargrafodaLista"/>
              <w:numPr>
                <w:ilvl w:val="0"/>
                <w:numId w:val="14"/>
              </w:numPr>
            </w:pPr>
            <w:r w:rsidRPr="00BE65F9">
              <w:t>What training or support do you need in order to carry out your role?</w:t>
            </w:r>
          </w:p>
          <w:p w14:paraId="22EFC444" w14:textId="77777777" w:rsidR="00BE65F9" w:rsidRPr="00BE65F9" w:rsidRDefault="00BE65F9" w:rsidP="00BE65F9"/>
          <w:p w14:paraId="090BC424" w14:textId="77777777" w:rsidR="00BE65F9" w:rsidRDefault="00BE65F9" w:rsidP="00BE65F9">
            <w:r w:rsidRPr="00BE65F9">
              <w:t>Governors asked by Clerk at the end of each meeting: “What have we achieved?”</w:t>
            </w:r>
          </w:p>
          <w:p w14:paraId="237056D2" w14:textId="77777777" w:rsidR="00D763A6" w:rsidRDefault="00D763A6" w:rsidP="00BE65F9"/>
          <w:p w14:paraId="51C90EC0" w14:textId="77777777" w:rsidR="00D763A6" w:rsidRDefault="00D763A6" w:rsidP="00BE65F9">
            <w:r>
              <w:t>HT to feedback to Governors re: Collaborative/Peer Review activities.</w:t>
            </w:r>
          </w:p>
          <w:p w14:paraId="2947ADCC" w14:textId="77777777" w:rsidR="00BD08AE" w:rsidRDefault="00BD08AE" w:rsidP="00BE65F9"/>
          <w:p w14:paraId="3DE340FA" w14:textId="77777777" w:rsidR="00BD08AE" w:rsidRPr="00BD08AE" w:rsidRDefault="00BD08AE" w:rsidP="00BD08AE">
            <w:pPr>
              <w:rPr>
                <w:i/>
              </w:rPr>
            </w:pPr>
            <w:r>
              <w:rPr>
                <w:i/>
              </w:rPr>
              <w:t>Also see evidence from PD,B&amp;W and TLA monitoring activities.</w:t>
            </w:r>
          </w:p>
          <w:p w14:paraId="53CC0C53" w14:textId="1D7621CD" w:rsidR="00BD08AE" w:rsidRPr="00BE65F9" w:rsidRDefault="00BD08AE" w:rsidP="00BE65F9"/>
        </w:tc>
      </w:tr>
      <w:tr w:rsidR="00BD08AE" w:rsidRPr="00184C1D" w14:paraId="5B41D764" w14:textId="5601AC36" w:rsidTr="006A75C9">
        <w:trPr>
          <w:jc w:val="center"/>
        </w:trPr>
        <w:tc>
          <w:tcPr>
            <w:tcW w:w="1235" w:type="dxa"/>
            <w:vMerge/>
            <w:shd w:val="clear" w:color="auto" w:fill="D9D9D9" w:themeFill="background1" w:themeFillShade="D9"/>
            <w:vAlign w:val="center"/>
          </w:tcPr>
          <w:p w14:paraId="0CA278BA" w14:textId="7CAE4937" w:rsidR="00BE65F9" w:rsidRPr="00BE65F9" w:rsidRDefault="00BE65F9" w:rsidP="00A65114">
            <w:pPr>
              <w:jc w:val="center"/>
              <w:rPr>
                <w:b/>
                <w:sz w:val="18"/>
                <w:szCs w:val="18"/>
              </w:rPr>
            </w:pPr>
          </w:p>
        </w:tc>
        <w:tc>
          <w:tcPr>
            <w:tcW w:w="5232" w:type="dxa"/>
            <w:vAlign w:val="center"/>
          </w:tcPr>
          <w:p w14:paraId="0C988F8C" w14:textId="4DAF45C2" w:rsidR="00BE65F9" w:rsidRPr="00BE65F9" w:rsidRDefault="00BE65F9" w:rsidP="00A65114">
            <w:r w:rsidRPr="00BE65F9">
              <w:t>Lead by example with integrity, creativity, resilience and clarity.</w:t>
            </w:r>
          </w:p>
        </w:tc>
        <w:tc>
          <w:tcPr>
            <w:tcW w:w="2977" w:type="dxa"/>
            <w:vMerge/>
            <w:vAlign w:val="center"/>
          </w:tcPr>
          <w:p w14:paraId="2C94A480" w14:textId="77777777" w:rsidR="00BE65F9" w:rsidRPr="00A65114" w:rsidRDefault="00BE65F9" w:rsidP="00D93B7C">
            <w:pPr>
              <w:jc w:val="center"/>
              <w:rPr>
                <w:sz w:val="18"/>
                <w:szCs w:val="18"/>
              </w:rPr>
            </w:pPr>
          </w:p>
        </w:tc>
        <w:tc>
          <w:tcPr>
            <w:tcW w:w="2962" w:type="dxa"/>
            <w:vMerge/>
            <w:vAlign w:val="center"/>
          </w:tcPr>
          <w:p w14:paraId="48BA4150" w14:textId="77777777" w:rsidR="00BE65F9" w:rsidRPr="00A65114" w:rsidRDefault="00BE65F9" w:rsidP="00D93B7C">
            <w:pPr>
              <w:jc w:val="center"/>
              <w:rPr>
                <w:sz w:val="18"/>
                <w:szCs w:val="18"/>
              </w:rPr>
            </w:pPr>
          </w:p>
        </w:tc>
        <w:tc>
          <w:tcPr>
            <w:tcW w:w="2856" w:type="dxa"/>
            <w:vMerge/>
            <w:vAlign w:val="center"/>
          </w:tcPr>
          <w:p w14:paraId="19386837" w14:textId="77777777" w:rsidR="00BE65F9" w:rsidRPr="00A65114" w:rsidRDefault="00BE65F9" w:rsidP="00D93B7C">
            <w:pPr>
              <w:jc w:val="center"/>
              <w:rPr>
                <w:sz w:val="18"/>
                <w:szCs w:val="18"/>
              </w:rPr>
            </w:pPr>
          </w:p>
        </w:tc>
      </w:tr>
      <w:tr w:rsidR="00BD08AE" w:rsidRPr="00184C1D" w14:paraId="679E5886" w14:textId="2402BC3B" w:rsidTr="006A75C9">
        <w:trPr>
          <w:jc w:val="center"/>
        </w:trPr>
        <w:tc>
          <w:tcPr>
            <w:tcW w:w="1235" w:type="dxa"/>
            <w:vMerge/>
            <w:shd w:val="clear" w:color="auto" w:fill="D9D9D9" w:themeFill="background1" w:themeFillShade="D9"/>
            <w:vAlign w:val="center"/>
          </w:tcPr>
          <w:p w14:paraId="67839D79" w14:textId="77777777" w:rsidR="00BE65F9" w:rsidRPr="00BE65F9" w:rsidRDefault="00BE65F9" w:rsidP="00A65114">
            <w:pPr>
              <w:jc w:val="center"/>
              <w:rPr>
                <w:b/>
                <w:sz w:val="18"/>
                <w:szCs w:val="18"/>
              </w:rPr>
            </w:pPr>
          </w:p>
        </w:tc>
        <w:tc>
          <w:tcPr>
            <w:tcW w:w="5232" w:type="dxa"/>
            <w:vAlign w:val="center"/>
          </w:tcPr>
          <w:p w14:paraId="07F110A4" w14:textId="3017CB36" w:rsidR="00BE65F9" w:rsidRPr="00BE65F9" w:rsidRDefault="00BE65F9" w:rsidP="00A65114">
            <w:r w:rsidRPr="00BE65F9">
              <w:t>Work with political and financial astuteness. Sustain wi</w:t>
            </w:r>
            <w:r w:rsidR="000F3C35">
              <w:t>de, current knowledge and unders</w:t>
            </w:r>
            <w:r w:rsidRPr="00BE65F9">
              <w:t>tanding about education and school systems.</w:t>
            </w:r>
          </w:p>
        </w:tc>
        <w:tc>
          <w:tcPr>
            <w:tcW w:w="2977" w:type="dxa"/>
            <w:vMerge/>
            <w:vAlign w:val="center"/>
          </w:tcPr>
          <w:p w14:paraId="4BB660D4" w14:textId="77777777" w:rsidR="00BE65F9" w:rsidRPr="00A65114" w:rsidRDefault="00BE65F9" w:rsidP="00D93B7C">
            <w:pPr>
              <w:jc w:val="center"/>
              <w:rPr>
                <w:sz w:val="18"/>
                <w:szCs w:val="18"/>
              </w:rPr>
            </w:pPr>
          </w:p>
        </w:tc>
        <w:tc>
          <w:tcPr>
            <w:tcW w:w="2962" w:type="dxa"/>
            <w:vMerge/>
            <w:vAlign w:val="center"/>
          </w:tcPr>
          <w:p w14:paraId="3D198344" w14:textId="77777777" w:rsidR="00BE65F9" w:rsidRPr="00A65114" w:rsidRDefault="00BE65F9" w:rsidP="00D93B7C">
            <w:pPr>
              <w:jc w:val="center"/>
              <w:rPr>
                <w:sz w:val="18"/>
                <w:szCs w:val="18"/>
              </w:rPr>
            </w:pPr>
          </w:p>
        </w:tc>
        <w:tc>
          <w:tcPr>
            <w:tcW w:w="2856" w:type="dxa"/>
            <w:vMerge/>
            <w:vAlign w:val="center"/>
          </w:tcPr>
          <w:p w14:paraId="17FBEA65" w14:textId="77777777" w:rsidR="00BE65F9" w:rsidRPr="00A65114" w:rsidRDefault="00BE65F9" w:rsidP="00D93B7C">
            <w:pPr>
              <w:jc w:val="center"/>
              <w:rPr>
                <w:sz w:val="18"/>
                <w:szCs w:val="18"/>
              </w:rPr>
            </w:pPr>
          </w:p>
        </w:tc>
      </w:tr>
      <w:tr w:rsidR="00BD08AE" w:rsidRPr="00184C1D" w14:paraId="6305B7F8" w14:textId="365BD8B1" w:rsidTr="006A75C9">
        <w:trPr>
          <w:jc w:val="center"/>
        </w:trPr>
        <w:tc>
          <w:tcPr>
            <w:tcW w:w="1235" w:type="dxa"/>
            <w:vMerge w:val="restart"/>
            <w:shd w:val="clear" w:color="auto" w:fill="D9D9D9" w:themeFill="background1" w:themeFillShade="D9"/>
            <w:vAlign w:val="center"/>
          </w:tcPr>
          <w:p w14:paraId="2765E450" w14:textId="20520B3C" w:rsidR="00BE65F9" w:rsidRPr="00BE65F9" w:rsidRDefault="00BE65F9" w:rsidP="00A65114">
            <w:pPr>
              <w:jc w:val="center"/>
              <w:rPr>
                <w:b/>
              </w:rPr>
            </w:pPr>
            <w:r w:rsidRPr="00BE65F9">
              <w:rPr>
                <w:b/>
              </w:rPr>
              <w:t>Pupils and Staff</w:t>
            </w:r>
          </w:p>
        </w:tc>
        <w:tc>
          <w:tcPr>
            <w:tcW w:w="5232" w:type="dxa"/>
            <w:vAlign w:val="center"/>
          </w:tcPr>
          <w:p w14:paraId="40B70BC2" w14:textId="5B4F192F" w:rsidR="00BE65F9" w:rsidRPr="00BE65F9" w:rsidRDefault="00BE65F9" w:rsidP="00A65114">
            <w:r w:rsidRPr="00BE65F9">
              <w:t>Demand ambitious standards for all pupils. Securing excellent teaching and a rich curriculum.</w:t>
            </w:r>
          </w:p>
        </w:tc>
        <w:tc>
          <w:tcPr>
            <w:tcW w:w="2977" w:type="dxa"/>
            <w:vMerge/>
            <w:vAlign w:val="center"/>
          </w:tcPr>
          <w:p w14:paraId="4FB4D711" w14:textId="77777777" w:rsidR="00BE65F9" w:rsidRPr="00B01DF6" w:rsidRDefault="00BE65F9" w:rsidP="00D93B7C">
            <w:pPr>
              <w:jc w:val="center"/>
              <w:rPr>
                <w:sz w:val="18"/>
                <w:szCs w:val="18"/>
              </w:rPr>
            </w:pPr>
          </w:p>
        </w:tc>
        <w:tc>
          <w:tcPr>
            <w:tcW w:w="2962" w:type="dxa"/>
            <w:vMerge/>
            <w:vAlign w:val="center"/>
          </w:tcPr>
          <w:p w14:paraId="66F2433D" w14:textId="77777777" w:rsidR="00BE65F9" w:rsidRPr="00B01DF6" w:rsidRDefault="00BE65F9" w:rsidP="00D93B7C">
            <w:pPr>
              <w:jc w:val="center"/>
              <w:rPr>
                <w:sz w:val="18"/>
                <w:szCs w:val="18"/>
              </w:rPr>
            </w:pPr>
          </w:p>
        </w:tc>
        <w:tc>
          <w:tcPr>
            <w:tcW w:w="2856" w:type="dxa"/>
            <w:vMerge/>
            <w:vAlign w:val="center"/>
          </w:tcPr>
          <w:p w14:paraId="7C94DA62" w14:textId="77777777" w:rsidR="00BE65F9" w:rsidRPr="00B01DF6" w:rsidRDefault="00BE65F9" w:rsidP="00D93B7C">
            <w:pPr>
              <w:jc w:val="center"/>
              <w:rPr>
                <w:sz w:val="18"/>
                <w:szCs w:val="18"/>
              </w:rPr>
            </w:pPr>
          </w:p>
        </w:tc>
      </w:tr>
      <w:tr w:rsidR="00BD08AE" w:rsidRPr="00184C1D" w14:paraId="72D64F65" w14:textId="758AEADE" w:rsidTr="006A75C9">
        <w:trPr>
          <w:jc w:val="center"/>
        </w:trPr>
        <w:tc>
          <w:tcPr>
            <w:tcW w:w="1235" w:type="dxa"/>
            <w:vMerge/>
            <w:shd w:val="clear" w:color="auto" w:fill="D9D9D9" w:themeFill="background1" w:themeFillShade="D9"/>
            <w:vAlign w:val="center"/>
          </w:tcPr>
          <w:p w14:paraId="62E66449" w14:textId="77777777" w:rsidR="00BE65F9" w:rsidRPr="00BE65F9" w:rsidRDefault="00BE65F9" w:rsidP="00A65114">
            <w:pPr>
              <w:jc w:val="center"/>
              <w:rPr>
                <w:b/>
              </w:rPr>
            </w:pPr>
          </w:p>
        </w:tc>
        <w:tc>
          <w:tcPr>
            <w:tcW w:w="5232" w:type="dxa"/>
            <w:vAlign w:val="center"/>
          </w:tcPr>
          <w:p w14:paraId="6D6F817A" w14:textId="32479CF4" w:rsidR="00BE65F9" w:rsidRPr="00BE65F9" w:rsidRDefault="00BE65F9" w:rsidP="00B01DF6">
            <w:r w:rsidRPr="00BE65F9">
              <w:t xml:space="preserve">Establish an educational culture of ‘open classrooms’ – sharing best practice. </w:t>
            </w:r>
          </w:p>
        </w:tc>
        <w:tc>
          <w:tcPr>
            <w:tcW w:w="2977" w:type="dxa"/>
            <w:vMerge/>
            <w:vAlign w:val="center"/>
          </w:tcPr>
          <w:p w14:paraId="3C47482F" w14:textId="77777777" w:rsidR="00BE65F9" w:rsidRPr="00B01DF6" w:rsidRDefault="00BE65F9" w:rsidP="00D93B7C">
            <w:pPr>
              <w:jc w:val="center"/>
              <w:rPr>
                <w:sz w:val="18"/>
                <w:szCs w:val="18"/>
              </w:rPr>
            </w:pPr>
          </w:p>
        </w:tc>
        <w:tc>
          <w:tcPr>
            <w:tcW w:w="2962" w:type="dxa"/>
            <w:vMerge/>
            <w:vAlign w:val="center"/>
          </w:tcPr>
          <w:p w14:paraId="66094907" w14:textId="77777777" w:rsidR="00BE65F9" w:rsidRPr="00B01DF6" w:rsidRDefault="00BE65F9" w:rsidP="00D93B7C">
            <w:pPr>
              <w:jc w:val="center"/>
              <w:rPr>
                <w:sz w:val="18"/>
                <w:szCs w:val="18"/>
              </w:rPr>
            </w:pPr>
          </w:p>
        </w:tc>
        <w:tc>
          <w:tcPr>
            <w:tcW w:w="2856" w:type="dxa"/>
            <w:vMerge/>
            <w:vAlign w:val="center"/>
          </w:tcPr>
          <w:p w14:paraId="6D613DDB" w14:textId="77777777" w:rsidR="00BE65F9" w:rsidRPr="00B01DF6" w:rsidRDefault="00BE65F9" w:rsidP="00D93B7C">
            <w:pPr>
              <w:jc w:val="center"/>
              <w:rPr>
                <w:sz w:val="18"/>
                <w:szCs w:val="18"/>
              </w:rPr>
            </w:pPr>
          </w:p>
        </w:tc>
      </w:tr>
      <w:tr w:rsidR="00BD08AE" w:rsidRPr="00184C1D" w14:paraId="0802E014" w14:textId="468EFA76" w:rsidTr="006A75C9">
        <w:trPr>
          <w:jc w:val="center"/>
        </w:trPr>
        <w:tc>
          <w:tcPr>
            <w:tcW w:w="1235" w:type="dxa"/>
            <w:vMerge/>
            <w:shd w:val="clear" w:color="auto" w:fill="D9D9D9" w:themeFill="background1" w:themeFillShade="D9"/>
            <w:vAlign w:val="center"/>
          </w:tcPr>
          <w:p w14:paraId="56033AA0" w14:textId="77777777" w:rsidR="00BE65F9" w:rsidRPr="00BE65F9" w:rsidRDefault="00BE65F9" w:rsidP="00A65114">
            <w:pPr>
              <w:jc w:val="center"/>
              <w:rPr>
                <w:b/>
              </w:rPr>
            </w:pPr>
          </w:p>
        </w:tc>
        <w:tc>
          <w:tcPr>
            <w:tcW w:w="5232" w:type="dxa"/>
            <w:vAlign w:val="center"/>
          </w:tcPr>
          <w:p w14:paraId="22B0C5DC" w14:textId="005D0985" w:rsidR="00BE65F9" w:rsidRPr="00BE65F9" w:rsidRDefault="00BE65F9" w:rsidP="00A65114">
            <w:r w:rsidRPr="00BE65F9">
              <w:t>Create an ethos where all staff are motivated and supported to develop themselves and others.</w:t>
            </w:r>
          </w:p>
        </w:tc>
        <w:tc>
          <w:tcPr>
            <w:tcW w:w="2977" w:type="dxa"/>
            <w:vMerge/>
            <w:vAlign w:val="center"/>
          </w:tcPr>
          <w:p w14:paraId="0E3F42C4" w14:textId="77777777" w:rsidR="00BE65F9" w:rsidRPr="00B01DF6" w:rsidRDefault="00BE65F9" w:rsidP="00D93B7C">
            <w:pPr>
              <w:jc w:val="center"/>
              <w:rPr>
                <w:sz w:val="18"/>
                <w:szCs w:val="18"/>
              </w:rPr>
            </w:pPr>
          </w:p>
        </w:tc>
        <w:tc>
          <w:tcPr>
            <w:tcW w:w="2962" w:type="dxa"/>
            <w:vMerge/>
            <w:vAlign w:val="center"/>
          </w:tcPr>
          <w:p w14:paraId="70C5C5E3" w14:textId="77777777" w:rsidR="00BE65F9" w:rsidRPr="00B01DF6" w:rsidRDefault="00BE65F9" w:rsidP="00D93B7C">
            <w:pPr>
              <w:jc w:val="center"/>
              <w:rPr>
                <w:sz w:val="18"/>
                <w:szCs w:val="18"/>
              </w:rPr>
            </w:pPr>
          </w:p>
        </w:tc>
        <w:tc>
          <w:tcPr>
            <w:tcW w:w="2856" w:type="dxa"/>
            <w:vMerge/>
            <w:vAlign w:val="center"/>
          </w:tcPr>
          <w:p w14:paraId="762B5D1A" w14:textId="77777777" w:rsidR="00BE65F9" w:rsidRPr="00B01DF6" w:rsidRDefault="00BE65F9" w:rsidP="00D93B7C">
            <w:pPr>
              <w:jc w:val="center"/>
              <w:rPr>
                <w:sz w:val="18"/>
                <w:szCs w:val="18"/>
              </w:rPr>
            </w:pPr>
          </w:p>
        </w:tc>
      </w:tr>
      <w:tr w:rsidR="00BD08AE" w:rsidRPr="00184C1D" w14:paraId="7F7AE142" w14:textId="789F9F49" w:rsidTr="006A75C9">
        <w:trPr>
          <w:jc w:val="center"/>
        </w:trPr>
        <w:tc>
          <w:tcPr>
            <w:tcW w:w="1235" w:type="dxa"/>
            <w:vMerge w:val="restart"/>
            <w:shd w:val="clear" w:color="auto" w:fill="D9D9D9" w:themeFill="background1" w:themeFillShade="D9"/>
            <w:vAlign w:val="center"/>
          </w:tcPr>
          <w:p w14:paraId="22CB5D8A" w14:textId="45DEC78D" w:rsidR="00BE65F9" w:rsidRPr="00BE65F9" w:rsidRDefault="00BE65F9" w:rsidP="00A65114">
            <w:pPr>
              <w:jc w:val="center"/>
              <w:rPr>
                <w:b/>
              </w:rPr>
            </w:pPr>
            <w:r w:rsidRPr="00BE65F9">
              <w:rPr>
                <w:b/>
              </w:rPr>
              <w:t>Systems and Process</w:t>
            </w:r>
          </w:p>
        </w:tc>
        <w:tc>
          <w:tcPr>
            <w:tcW w:w="5232" w:type="dxa"/>
            <w:vAlign w:val="center"/>
          </w:tcPr>
          <w:p w14:paraId="715B04A7" w14:textId="4546C6E5" w:rsidR="00BE65F9" w:rsidRPr="00BE65F9" w:rsidRDefault="00BE65F9" w:rsidP="00A65114">
            <w:r w:rsidRPr="00BE65F9">
              <w:t>Ensure school systems are fit for purpose and a safe, calm and wel</w:t>
            </w:r>
            <w:r w:rsidR="00190559">
              <w:t>l</w:t>
            </w:r>
            <w:r w:rsidRPr="00BE65F9">
              <w:t>-ordered environment is maintained.</w:t>
            </w:r>
          </w:p>
        </w:tc>
        <w:tc>
          <w:tcPr>
            <w:tcW w:w="2977" w:type="dxa"/>
            <w:vMerge/>
            <w:vAlign w:val="center"/>
          </w:tcPr>
          <w:p w14:paraId="5943E399" w14:textId="77777777" w:rsidR="00BE65F9" w:rsidRPr="00B01DF6" w:rsidRDefault="00BE65F9" w:rsidP="00D93B7C">
            <w:pPr>
              <w:jc w:val="center"/>
              <w:rPr>
                <w:sz w:val="18"/>
                <w:szCs w:val="18"/>
              </w:rPr>
            </w:pPr>
          </w:p>
        </w:tc>
        <w:tc>
          <w:tcPr>
            <w:tcW w:w="2962" w:type="dxa"/>
            <w:vMerge/>
            <w:vAlign w:val="center"/>
          </w:tcPr>
          <w:p w14:paraId="7EF8CDF3" w14:textId="09D9BDE9" w:rsidR="00BE65F9" w:rsidRPr="00B01DF6" w:rsidRDefault="00BE65F9" w:rsidP="00D93B7C">
            <w:pPr>
              <w:jc w:val="center"/>
              <w:rPr>
                <w:sz w:val="18"/>
                <w:szCs w:val="18"/>
              </w:rPr>
            </w:pPr>
          </w:p>
        </w:tc>
        <w:tc>
          <w:tcPr>
            <w:tcW w:w="2856" w:type="dxa"/>
            <w:vMerge/>
            <w:vAlign w:val="center"/>
          </w:tcPr>
          <w:p w14:paraId="1EAEA2A4" w14:textId="77777777" w:rsidR="00BE65F9" w:rsidRPr="00B01DF6" w:rsidRDefault="00BE65F9" w:rsidP="00D93B7C">
            <w:pPr>
              <w:jc w:val="center"/>
              <w:rPr>
                <w:sz w:val="18"/>
                <w:szCs w:val="18"/>
              </w:rPr>
            </w:pPr>
          </w:p>
        </w:tc>
      </w:tr>
      <w:tr w:rsidR="00BD08AE" w:rsidRPr="00184C1D" w14:paraId="3C9ACDD5" w14:textId="2CA22F71" w:rsidTr="006A75C9">
        <w:trPr>
          <w:jc w:val="center"/>
        </w:trPr>
        <w:tc>
          <w:tcPr>
            <w:tcW w:w="1235" w:type="dxa"/>
            <w:vMerge/>
            <w:shd w:val="clear" w:color="auto" w:fill="D9D9D9" w:themeFill="background1" w:themeFillShade="D9"/>
            <w:vAlign w:val="center"/>
          </w:tcPr>
          <w:p w14:paraId="7273C4A0" w14:textId="77777777" w:rsidR="00BE65F9" w:rsidRPr="00BE65F9" w:rsidRDefault="00BE65F9" w:rsidP="00A65114">
            <w:pPr>
              <w:jc w:val="center"/>
              <w:rPr>
                <w:b/>
              </w:rPr>
            </w:pPr>
          </w:p>
        </w:tc>
        <w:tc>
          <w:tcPr>
            <w:tcW w:w="5232" w:type="dxa"/>
            <w:vAlign w:val="center"/>
          </w:tcPr>
          <w:p w14:paraId="5E4B2722" w14:textId="556A17D1" w:rsidR="00BE65F9" w:rsidRPr="00BE65F9" w:rsidRDefault="00BE65F9" w:rsidP="00A65114">
            <w:r w:rsidRPr="00BE65F9">
              <w:t>Manage rigorous, fair and transparent systems and measures for managing performance of staff.</w:t>
            </w:r>
          </w:p>
        </w:tc>
        <w:tc>
          <w:tcPr>
            <w:tcW w:w="2977" w:type="dxa"/>
            <w:vMerge/>
            <w:vAlign w:val="center"/>
          </w:tcPr>
          <w:p w14:paraId="59F1D6BD" w14:textId="77777777" w:rsidR="00BE65F9" w:rsidRPr="00B01DF6" w:rsidRDefault="00BE65F9" w:rsidP="00D93B7C">
            <w:pPr>
              <w:jc w:val="center"/>
              <w:rPr>
                <w:sz w:val="18"/>
                <w:szCs w:val="18"/>
              </w:rPr>
            </w:pPr>
          </w:p>
        </w:tc>
        <w:tc>
          <w:tcPr>
            <w:tcW w:w="2962" w:type="dxa"/>
            <w:vMerge/>
            <w:vAlign w:val="center"/>
          </w:tcPr>
          <w:p w14:paraId="2604F17C" w14:textId="77777777" w:rsidR="00BE65F9" w:rsidRPr="00B01DF6" w:rsidRDefault="00BE65F9" w:rsidP="00D93B7C">
            <w:pPr>
              <w:jc w:val="center"/>
              <w:rPr>
                <w:sz w:val="18"/>
                <w:szCs w:val="18"/>
              </w:rPr>
            </w:pPr>
          </w:p>
        </w:tc>
        <w:tc>
          <w:tcPr>
            <w:tcW w:w="2856" w:type="dxa"/>
            <w:vMerge/>
            <w:vAlign w:val="center"/>
          </w:tcPr>
          <w:p w14:paraId="6502CEED" w14:textId="77777777" w:rsidR="00BE65F9" w:rsidRPr="00B01DF6" w:rsidRDefault="00BE65F9" w:rsidP="00D93B7C">
            <w:pPr>
              <w:jc w:val="center"/>
              <w:rPr>
                <w:sz w:val="18"/>
                <w:szCs w:val="18"/>
              </w:rPr>
            </w:pPr>
          </w:p>
        </w:tc>
      </w:tr>
      <w:tr w:rsidR="00BD08AE" w:rsidRPr="00184C1D" w14:paraId="622876C4" w14:textId="37C941E0" w:rsidTr="006A75C9">
        <w:trPr>
          <w:jc w:val="center"/>
        </w:trPr>
        <w:tc>
          <w:tcPr>
            <w:tcW w:w="1235" w:type="dxa"/>
            <w:vMerge/>
            <w:shd w:val="clear" w:color="auto" w:fill="D9D9D9" w:themeFill="background1" w:themeFillShade="D9"/>
            <w:vAlign w:val="center"/>
          </w:tcPr>
          <w:p w14:paraId="2A88E030" w14:textId="77777777" w:rsidR="00BE65F9" w:rsidRPr="00BE65F9" w:rsidRDefault="00BE65F9" w:rsidP="00A65114">
            <w:pPr>
              <w:jc w:val="center"/>
              <w:rPr>
                <w:b/>
              </w:rPr>
            </w:pPr>
          </w:p>
        </w:tc>
        <w:tc>
          <w:tcPr>
            <w:tcW w:w="5232" w:type="dxa"/>
            <w:vAlign w:val="center"/>
          </w:tcPr>
          <w:p w14:paraId="600D4DC1" w14:textId="075C210B" w:rsidR="00BE65F9" w:rsidRPr="00BE65F9" w:rsidRDefault="00BE65F9" w:rsidP="00A65114">
            <w:r w:rsidRPr="00BE65F9">
              <w:t>Ensure strong, effective governance and leadership, including distributed leadership.</w:t>
            </w:r>
          </w:p>
        </w:tc>
        <w:tc>
          <w:tcPr>
            <w:tcW w:w="2977" w:type="dxa"/>
            <w:vMerge/>
            <w:vAlign w:val="center"/>
          </w:tcPr>
          <w:p w14:paraId="6CB4FD0E" w14:textId="77777777" w:rsidR="00BE65F9" w:rsidRPr="00B01DF6" w:rsidRDefault="00BE65F9" w:rsidP="00D93B7C">
            <w:pPr>
              <w:jc w:val="center"/>
              <w:rPr>
                <w:sz w:val="18"/>
                <w:szCs w:val="18"/>
              </w:rPr>
            </w:pPr>
          </w:p>
        </w:tc>
        <w:tc>
          <w:tcPr>
            <w:tcW w:w="2962" w:type="dxa"/>
            <w:vMerge/>
            <w:vAlign w:val="center"/>
          </w:tcPr>
          <w:p w14:paraId="6A4C9838" w14:textId="77777777" w:rsidR="00BE65F9" w:rsidRPr="00B01DF6" w:rsidRDefault="00BE65F9" w:rsidP="00D93B7C">
            <w:pPr>
              <w:jc w:val="center"/>
              <w:rPr>
                <w:sz w:val="18"/>
                <w:szCs w:val="18"/>
              </w:rPr>
            </w:pPr>
          </w:p>
        </w:tc>
        <w:tc>
          <w:tcPr>
            <w:tcW w:w="2856" w:type="dxa"/>
            <w:vMerge/>
            <w:vAlign w:val="center"/>
          </w:tcPr>
          <w:p w14:paraId="3EF0F7CE" w14:textId="77777777" w:rsidR="00BE65F9" w:rsidRPr="00B01DF6" w:rsidRDefault="00BE65F9" w:rsidP="00D93B7C">
            <w:pPr>
              <w:jc w:val="center"/>
              <w:rPr>
                <w:sz w:val="18"/>
                <w:szCs w:val="18"/>
              </w:rPr>
            </w:pPr>
          </w:p>
        </w:tc>
      </w:tr>
      <w:tr w:rsidR="00BD08AE" w:rsidRPr="00184C1D" w14:paraId="2E802204" w14:textId="3D5F73FA" w:rsidTr="006A75C9">
        <w:trPr>
          <w:jc w:val="center"/>
        </w:trPr>
        <w:tc>
          <w:tcPr>
            <w:tcW w:w="1235" w:type="dxa"/>
            <w:vMerge w:val="restart"/>
            <w:shd w:val="clear" w:color="auto" w:fill="D9D9D9" w:themeFill="background1" w:themeFillShade="D9"/>
            <w:vAlign w:val="center"/>
          </w:tcPr>
          <w:p w14:paraId="513CF1BB" w14:textId="058C2252" w:rsidR="00BE65F9" w:rsidRPr="00BE65F9" w:rsidRDefault="00BE65F9" w:rsidP="00A65114">
            <w:pPr>
              <w:jc w:val="center"/>
              <w:rPr>
                <w:b/>
              </w:rPr>
            </w:pPr>
            <w:r w:rsidRPr="00BE65F9">
              <w:rPr>
                <w:b/>
              </w:rPr>
              <w:t>Self-improving school system</w:t>
            </w:r>
          </w:p>
        </w:tc>
        <w:tc>
          <w:tcPr>
            <w:tcW w:w="5232" w:type="dxa"/>
            <w:vAlign w:val="center"/>
          </w:tcPr>
          <w:p w14:paraId="2A128307" w14:textId="5436EE64" w:rsidR="00BE65F9" w:rsidRPr="00BE65F9" w:rsidRDefault="00BE65F9" w:rsidP="00A65114">
            <w:r w:rsidRPr="00BE65F9">
              <w:t>Create outward-facing schools which work with others, to secure excellent achievement for all. Develop effective relationships with other professionals.</w:t>
            </w:r>
          </w:p>
        </w:tc>
        <w:tc>
          <w:tcPr>
            <w:tcW w:w="2977" w:type="dxa"/>
            <w:vMerge/>
            <w:vAlign w:val="center"/>
          </w:tcPr>
          <w:p w14:paraId="6456BA4B" w14:textId="77777777" w:rsidR="00BE65F9" w:rsidRPr="00A65114" w:rsidRDefault="00BE65F9" w:rsidP="00D93B7C">
            <w:pPr>
              <w:jc w:val="center"/>
              <w:rPr>
                <w:sz w:val="18"/>
                <w:szCs w:val="18"/>
              </w:rPr>
            </w:pPr>
          </w:p>
        </w:tc>
        <w:tc>
          <w:tcPr>
            <w:tcW w:w="2962" w:type="dxa"/>
            <w:vMerge/>
            <w:vAlign w:val="center"/>
          </w:tcPr>
          <w:p w14:paraId="05C4BEF2" w14:textId="77777777" w:rsidR="00BE65F9" w:rsidRPr="00A65114" w:rsidRDefault="00BE65F9" w:rsidP="00D93B7C">
            <w:pPr>
              <w:jc w:val="center"/>
              <w:rPr>
                <w:sz w:val="18"/>
                <w:szCs w:val="18"/>
              </w:rPr>
            </w:pPr>
          </w:p>
        </w:tc>
        <w:tc>
          <w:tcPr>
            <w:tcW w:w="2856" w:type="dxa"/>
            <w:vMerge/>
            <w:vAlign w:val="center"/>
          </w:tcPr>
          <w:p w14:paraId="11F10501" w14:textId="77777777" w:rsidR="00BE65F9" w:rsidRPr="00A65114" w:rsidRDefault="00BE65F9" w:rsidP="00D93B7C">
            <w:pPr>
              <w:jc w:val="center"/>
              <w:rPr>
                <w:sz w:val="18"/>
                <w:szCs w:val="18"/>
              </w:rPr>
            </w:pPr>
          </w:p>
        </w:tc>
      </w:tr>
      <w:tr w:rsidR="00BD08AE" w:rsidRPr="00184C1D" w14:paraId="5B5673C1" w14:textId="6659C044" w:rsidTr="006A75C9">
        <w:trPr>
          <w:jc w:val="center"/>
        </w:trPr>
        <w:tc>
          <w:tcPr>
            <w:tcW w:w="1235" w:type="dxa"/>
            <w:vMerge/>
            <w:shd w:val="clear" w:color="auto" w:fill="D9D9D9" w:themeFill="background1" w:themeFillShade="D9"/>
            <w:vAlign w:val="center"/>
          </w:tcPr>
          <w:p w14:paraId="4D626829" w14:textId="77777777" w:rsidR="00BE65F9" w:rsidRPr="00A65114" w:rsidRDefault="00BE65F9" w:rsidP="00A65114">
            <w:pPr>
              <w:jc w:val="center"/>
              <w:rPr>
                <w:sz w:val="18"/>
                <w:szCs w:val="18"/>
              </w:rPr>
            </w:pPr>
          </w:p>
        </w:tc>
        <w:tc>
          <w:tcPr>
            <w:tcW w:w="5232" w:type="dxa"/>
            <w:vAlign w:val="center"/>
          </w:tcPr>
          <w:p w14:paraId="5342D75E" w14:textId="18C138F5" w:rsidR="00BE65F9" w:rsidRPr="00BE65F9" w:rsidRDefault="00BE65F9" w:rsidP="00A65114">
            <w:r w:rsidRPr="00BE65F9">
              <w:t>Challenge educational orthodoxies to achieve excellence ; including harnessing research. Model entrepreneurial and innovatice approaches to school improvement, leadership and governance.</w:t>
            </w:r>
          </w:p>
        </w:tc>
        <w:tc>
          <w:tcPr>
            <w:tcW w:w="2977" w:type="dxa"/>
            <w:vMerge/>
          </w:tcPr>
          <w:p w14:paraId="1D4DEF87" w14:textId="77777777" w:rsidR="00BE65F9" w:rsidRPr="00A65114" w:rsidRDefault="00BE65F9" w:rsidP="00A65114">
            <w:pPr>
              <w:rPr>
                <w:sz w:val="18"/>
                <w:szCs w:val="18"/>
              </w:rPr>
            </w:pPr>
          </w:p>
        </w:tc>
        <w:tc>
          <w:tcPr>
            <w:tcW w:w="2962" w:type="dxa"/>
            <w:vMerge/>
          </w:tcPr>
          <w:p w14:paraId="49B09E1D" w14:textId="77777777" w:rsidR="00BE65F9" w:rsidRPr="00A65114" w:rsidRDefault="00BE65F9" w:rsidP="00A65114">
            <w:pPr>
              <w:rPr>
                <w:sz w:val="18"/>
                <w:szCs w:val="18"/>
              </w:rPr>
            </w:pPr>
          </w:p>
        </w:tc>
        <w:tc>
          <w:tcPr>
            <w:tcW w:w="2856" w:type="dxa"/>
            <w:vMerge/>
          </w:tcPr>
          <w:p w14:paraId="1C31E6CB" w14:textId="77777777" w:rsidR="00BE65F9" w:rsidRPr="00A65114" w:rsidRDefault="00BE65F9" w:rsidP="00A65114">
            <w:pPr>
              <w:rPr>
                <w:sz w:val="18"/>
                <w:szCs w:val="18"/>
              </w:rPr>
            </w:pPr>
          </w:p>
        </w:tc>
      </w:tr>
      <w:tr w:rsidR="00BD08AE" w:rsidRPr="00184C1D" w14:paraId="7CDF202A" w14:textId="416FB76A" w:rsidTr="006A75C9">
        <w:trPr>
          <w:jc w:val="center"/>
        </w:trPr>
        <w:tc>
          <w:tcPr>
            <w:tcW w:w="1235" w:type="dxa"/>
            <w:vMerge/>
            <w:shd w:val="clear" w:color="auto" w:fill="D9D9D9" w:themeFill="background1" w:themeFillShade="D9"/>
            <w:vAlign w:val="center"/>
          </w:tcPr>
          <w:p w14:paraId="53DDF5B4" w14:textId="77777777" w:rsidR="00BE65F9" w:rsidRPr="00A65114" w:rsidRDefault="00BE65F9" w:rsidP="00A65114">
            <w:pPr>
              <w:jc w:val="center"/>
              <w:rPr>
                <w:sz w:val="18"/>
                <w:szCs w:val="18"/>
              </w:rPr>
            </w:pPr>
          </w:p>
        </w:tc>
        <w:tc>
          <w:tcPr>
            <w:tcW w:w="5232" w:type="dxa"/>
            <w:vAlign w:val="center"/>
          </w:tcPr>
          <w:p w14:paraId="0527D163" w14:textId="72CE6D14" w:rsidR="00BE65F9" w:rsidRPr="00BE65F9" w:rsidRDefault="00BE65F9" w:rsidP="00A65114">
            <w:r w:rsidRPr="00BE65F9">
              <w:t>Inspire and influence others. Shape teaching profession through high quality training and professional development for all staff.</w:t>
            </w:r>
          </w:p>
        </w:tc>
        <w:tc>
          <w:tcPr>
            <w:tcW w:w="2977" w:type="dxa"/>
            <w:vMerge/>
          </w:tcPr>
          <w:p w14:paraId="3698D6C8" w14:textId="77777777" w:rsidR="00BE65F9" w:rsidRPr="00A65114" w:rsidRDefault="00BE65F9" w:rsidP="00A65114">
            <w:pPr>
              <w:rPr>
                <w:sz w:val="18"/>
                <w:szCs w:val="18"/>
              </w:rPr>
            </w:pPr>
          </w:p>
        </w:tc>
        <w:tc>
          <w:tcPr>
            <w:tcW w:w="2962" w:type="dxa"/>
            <w:vMerge/>
          </w:tcPr>
          <w:p w14:paraId="1F801367" w14:textId="77777777" w:rsidR="00BE65F9" w:rsidRPr="00A65114" w:rsidRDefault="00BE65F9" w:rsidP="00A65114">
            <w:pPr>
              <w:rPr>
                <w:sz w:val="18"/>
                <w:szCs w:val="18"/>
              </w:rPr>
            </w:pPr>
          </w:p>
        </w:tc>
        <w:tc>
          <w:tcPr>
            <w:tcW w:w="2856" w:type="dxa"/>
            <w:vMerge/>
          </w:tcPr>
          <w:p w14:paraId="75DC23CA" w14:textId="77777777" w:rsidR="00BE65F9" w:rsidRPr="00A65114" w:rsidRDefault="00BE65F9" w:rsidP="00A65114">
            <w:pPr>
              <w:rPr>
                <w:sz w:val="18"/>
                <w:szCs w:val="18"/>
              </w:rPr>
            </w:pPr>
          </w:p>
        </w:tc>
      </w:tr>
    </w:tbl>
    <w:p w14:paraId="28209C3C" w14:textId="77777777" w:rsidR="00184C1D" w:rsidRDefault="00184C1D" w:rsidP="0006545B">
      <w:pPr>
        <w:spacing w:after="0"/>
        <w:rPr>
          <w:b/>
          <w:color w:val="FF0000"/>
          <w:sz w:val="28"/>
          <w:szCs w:val="28"/>
          <w:u w:val="single"/>
        </w:rPr>
      </w:pPr>
    </w:p>
    <w:p w14:paraId="786108B8" w14:textId="77777777" w:rsidR="0037155F" w:rsidRDefault="0037155F">
      <w:pPr>
        <w:rPr>
          <w:rFonts w:asciiTheme="majorHAnsi" w:eastAsiaTheme="majorEastAsia" w:hAnsiTheme="majorHAnsi" w:cstheme="majorBidi"/>
          <w:b/>
          <w:bCs/>
          <w:color w:val="365F91" w:themeColor="accent1" w:themeShade="BF"/>
          <w:sz w:val="28"/>
          <w:szCs w:val="28"/>
        </w:rPr>
      </w:pPr>
      <w:r>
        <w:br w:type="page"/>
      </w:r>
    </w:p>
    <w:p w14:paraId="728ED639" w14:textId="59FD6BCA" w:rsidR="00EC5A8E" w:rsidRPr="00966694" w:rsidRDefault="00FB2AB1" w:rsidP="00966694">
      <w:pPr>
        <w:pStyle w:val="Ttulo1"/>
      </w:pPr>
      <w:r w:rsidRPr="00966694">
        <w:lastRenderedPageBreak/>
        <w:t xml:space="preserve">Ofsted </w:t>
      </w:r>
      <w:r w:rsidR="00C23A45" w:rsidRPr="00966694">
        <w:t xml:space="preserve">Grade descriptors for the quality of </w:t>
      </w:r>
      <w:r w:rsidR="00BD08AE">
        <w:t>Leadership and Management</w:t>
      </w:r>
    </w:p>
    <w:p w14:paraId="6CBD4875" w14:textId="77777777" w:rsidR="00C23A45" w:rsidRPr="00C23A45" w:rsidRDefault="00C23A45" w:rsidP="008C14B2">
      <w:pPr>
        <w:spacing w:after="0"/>
        <w:rPr>
          <w:b/>
          <w:sz w:val="8"/>
          <w:szCs w:val="8"/>
          <w:u w:val="single"/>
        </w:rPr>
      </w:pPr>
    </w:p>
    <w:tbl>
      <w:tblPr>
        <w:tblStyle w:val="Tabelacomgrelha"/>
        <w:tblW w:w="15559" w:type="dxa"/>
        <w:tblLook w:val="04A0" w:firstRow="1" w:lastRow="0" w:firstColumn="1" w:lastColumn="0" w:noHBand="0" w:noVBand="1"/>
      </w:tblPr>
      <w:tblGrid>
        <w:gridCol w:w="15559"/>
      </w:tblGrid>
      <w:tr w:rsidR="00C23A45" w:rsidRPr="00BC3104" w14:paraId="0AB01E6C" w14:textId="77777777" w:rsidTr="00C23A45">
        <w:tc>
          <w:tcPr>
            <w:tcW w:w="15559" w:type="dxa"/>
          </w:tcPr>
          <w:p w14:paraId="3491A52B" w14:textId="55B25FC8" w:rsidR="00C23A45" w:rsidRDefault="00C23A45" w:rsidP="008C14B2">
            <w:pPr>
              <w:rPr>
                <w:b/>
                <w:sz w:val="18"/>
                <w:szCs w:val="18"/>
              </w:rPr>
            </w:pPr>
            <w:r w:rsidRPr="00BC3104">
              <w:rPr>
                <w:b/>
                <w:sz w:val="18"/>
                <w:szCs w:val="18"/>
              </w:rPr>
              <w:t>Outstanding:</w:t>
            </w:r>
          </w:p>
          <w:tbl>
            <w:tblPr>
              <w:tblW w:w="0" w:type="auto"/>
              <w:tblBorders>
                <w:top w:val="nil"/>
                <w:left w:val="nil"/>
                <w:bottom w:val="nil"/>
                <w:right w:val="nil"/>
              </w:tblBorders>
              <w:tblLook w:val="0000" w:firstRow="0" w:lastRow="0" w:firstColumn="0" w:lastColumn="0" w:noHBand="0" w:noVBand="0"/>
            </w:tblPr>
            <w:tblGrid>
              <w:gridCol w:w="15343"/>
            </w:tblGrid>
            <w:tr w:rsidR="000E2B12" w:rsidRPr="000E2B12" w14:paraId="05A1C532" w14:textId="77777777">
              <w:trPr>
                <w:trHeight w:val="3075"/>
              </w:trPr>
              <w:tc>
                <w:tcPr>
                  <w:tcW w:w="0" w:type="auto"/>
                </w:tcPr>
                <w:p w14:paraId="7F3955BB" w14:textId="30FB9199" w:rsidR="000E2B12" w:rsidRDefault="000E2B12"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Leaders and Governors have created</w:t>
                  </w:r>
                  <w:r w:rsidR="002B068A">
                    <w:rPr>
                      <w:rFonts w:ascii="Times New Roman" w:hAnsi="Times New Roman" w:cs="Times New Roman"/>
                      <w:sz w:val="18"/>
                      <w:szCs w:val="18"/>
                    </w:rPr>
                    <w:t xml:space="preserve"> a culture that enables pupils </w:t>
                  </w:r>
                  <w:r>
                    <w:rPr>
                      <w:rFonts w:ascii="Times New Roman" w:hAnsi="Times New Roman" w:cs="Times New Roman"/>
                      <w:sz w:val="18"/>
                      <w:szCs w:val="18"/>
                    </w:rPr>
                    <w:t>a</w:t>
                  </w:r>
                  <w:r w:rsidR="002B068A">
                    <w:rPr>
                      <w:rFonts w:ascii="Times New Roman" w:hAnsi="Times New Roman" w:cs="Times New Roman"/>
                      <w:sz w:val="18"/>
                      <w:szCs w:val="18"/>
                    </w:rPr>
                    <w:t>n</w:t>
                  </w:r>
                  <w:r>
                    <w:rPr>
                      <w:rFonts w:ascii="Times New Roman" w:hAnsi="Times New Roman" w:cs="Times New Roman"/>
                      <w:sz w:val="18"/>
                      <w:szCs w:val="18"/>
                    </w:rPr>
                    <w:t>d staff to excel. They are committed unwaveringly to setting high expectations for the conduct of pupils and staff. Relationships between staff and pupils are exemplary.</w:t>
                  </w:r>
                </w:p>
                <w:p w14:paraId="049369E0" w14:textId="0822BC36" w:rsidR="000E2B12" w:rsidRDefault="002B068A"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Leaders </w:t>
                  </w:r>
                  <w:r w:rsidR="000E2B12">
                    <w:rPr>
                      <w:rFonts w:ascii="Times New Roman" w:hAnsi="Times New Roman" w:cs="Times New Roman"/>
                      <w:sz w:val="18"/>
                      <w:szCs w:val="18"/>
                    </w:rPr>
                    <w:t>a</w:t>
                  </w:r>
                  <w:r>
                    <w:rPr>
                      <w:rFonts w:ascii="Times New Roman" w:hAnsi="Times New Roman" w:cs="Times New Roman"/>
                      <w:sz w:val="18"/>
                      <w:szCs w:val="18"/>
                    </w:rPr>
                    <w:t>n</w:t>
                  </w:r>
                  <w:r w:rsidR="000E2B12">
                    <w:rPr>
                      <w:rFonts w:ascii="Times New Roman" w:hAnsi="Times New Roman" w:cs="Times New Roman"/>
                      <w:sz w:val="18"/>
                      <w:szCs w:val="18"/>
                    </w:rPr>
                    <w:t>d governors focus on consistently improving outcomes for all pupils, but especially for disadvantaged pupils. They are uncompromising in their ambition.</w:t>
                  </w:r>
                </w:p>
                <w:p w14:paraId="0624E122" w14:textId="45609D48" w:rsidR="000E2B12" w:rsidRDefault="000E2B12"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school’s actions have secured substantial imrpvoement in progress for disadvantaged pupils. Progress is rising across the curriculum, including in English and mathematics. </w:t>
                  </w:r>
                </w:p>
                <w:p w14:paraId="267EB949" w14:textId="3D4D8A88" w:rsidR="000E2B12" w:rsidRDefault="000E2B12"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Governors systematically challenge senior leaders so that the effective deployment of staff and resaources, including the pupil premium, the primary PE and sport premium…and special educational needs funding, secures excellent outcomes for pupils. Governros do no shy away from challenging leaders about variations in</w:t>
                  </w:r>
                  <w:r w:rsidR="00F02E00">
                    <w:rPr>
                      <w:rFonts w:ascii="Times New Roman" w:hAnsi="Times New Roman" w:cs="Times New Roman"/>
                      <w:sz w:val="18"/>
                      <w:szCs w:val="18"/>
                    </w:rPr>
                    <w:t xml:space="preserve"> outcomes </w:t>
                  </w:r>
                  <w:r>
                    <w:rPr>
                      <w:rFonts w:ascii="Times New Roman" w:hAnsi="Times New Roman" w:cs="Times New Roman"/>
                      <w:sz w:val="18"/>
                      <w:szCs w:val="18"/>
                    </w:rPr>
                    <w:t>f</w:t>
                  </w:r>
                  <w:r w:rsidR="00F02E00">
                    <w:rPr>
                      <w:rFonts w:ascii="Times New Roman" w:hAnsi="Times New Roman" w:cs="Times New Roman"/>
                      <w:sz w:val="18"/>
                      <w:szCs w:val="18"/>
                    </w:rPr>
                    <w:t>o</w:t>
                  </w:r>
                  <w:r>
                    <w:rPr>
                      <w:rFonts w:ascii="Times New Roman" w:hAnsi="Times New Roman" w:cs="Times New Roman"/>
                      <w:sz w:val="18"/>
                      <w:szCs w:val="18"/>
                    </w:rPr>
                    <w:t>r pupils and and between disadvantaged and other pupils nationally.</w:t>
                  </w:r>
                </w:p>
                <w:p w14:paraId="1DA2D99B" w14:textId="0591D31E" w:rsidR="000E2B12" w:rsidRDefault="002B068A"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Leaders </w:t>
                  </w:r>
                  <w:r w:rsidR="000F1687">
                    <w:rPr>
                      <w:rFonts w:ascii="Times New Roman" w:hAnsi="Times New Roman" w:cs="Times New Roman"/>
                      <w:sz w:val="18"/>
                      <w:szCs w:val="18"/>
                    </w:rPr>
                    <w:t>a</w:t>
                  </w:r>
                  <w:r>
                    <w:rPr>
                      <w:rFonts w:ascii="Times New Roman" w:hAnsi="Times New Roman" w:cs="Times New Roman"/>
                      <w:sz w:val="18"/>
                      <w:szCs w:val="18"/>
                    </w:rPr>
                    <w:t>n</w:t>
                  </w:r>
                  <w:r w:rsidR="000F1687">
                    <w:rPr>
                      <w:rFonts w:ascii="Times New Roman" w:hAnsi="Times New Roman" w:cs="Times New Roman"/>
                      <w:sz w:val="18"/>
                      <w:szCs w:val="18"/>
                    </w:rPr>
                    <w:t>d governors have a deep, accurate understanding of the school’s effectiveness informed by the views of pupils, parents and staff. They use this to keep the school improving by focusing on the impact of their actions in key areas.</w:t>
                  </w:r>
                </w:p>
                <w:p w14:paraId="10350443" w14:textId="6E75D668" w:rsidR="000F1687" w:rsidRDefault="002B068A"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Leaders </w:t>
                  </w:r>
                  <w:r w:rsidR="000F1687">
                    <w:rPr>
                      <w:rFonts w:ascii="Times New Roman" w:hAnsi="Times New Roman" w:cs="Times New Roman"/>
                      <w:sz w:val="18"/>
                      <w:szCs w:val="18"/>
                    </w:rPr>
                    <w:t>a</w:t>
                  </w:r>
                  <w:r>
                    <w:rPr>
                      <w:rFonts w:ascii="Times New Roman" w:hAnsi="Times New Roman" w:cs="Times New Roman"/>
                      <w:sz w:val="18"/>
                      <w:szCs w:val="18"/>
                    </w:rPr>
                    <w:t>n</w:t>
                  </w:r>
                  <w:r w:rsidR="000F1687">
                    <w:rPr>
                      <w:rFonts w:ascii="Times New Roman" w:hAnsi="Times New Roman" w:cs="Times New Roman"/>
                      <w:sz w:val="18"/>
                      <w:szCs w:val="18"/>
                    </w:rPr>
                    <w:t>d governors use incisive performance management that leads to professional development that encourages, challenges and supports teachers’ improvement. Teaching is highly effective across the school.</w:t>
                  </w:r>
                </w:p>
                <w:p w14:paraId="4A68783B" w14:textId="2D3BFA1E" w:rsidR="000F1687" w:rsidRDefault="000F1687"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Staff reflect on and debate the way they teach, they feel deeply involved in their own professional development. Leaders have cerated a climate in which teachers ar motivated and trusted to take risks and innovate in ways that are right for their pupils. </w:t>
                  </w:r>
                </w:p>
                <w:p w14:paraId="70F712FC" w14:textId="0C3957C3" w:rsidR="000F1687" w:rsidRDefault="000F1687"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borad and balanced curriculum inspires pupils to learn. The range of subjects and courses helps pupils acquire knowledge, understanding and skills in allaspects of thri education, including the humanities and liguistis, mathematical, scientific, technical, social, physical and artistic learning. </w:t>
                  </w:r>
                </w:p>
                <w:p w14:paraId="0EE8921C" w14:textId="093D083D" w:rsidR="000F1687" w:rsidRDefault="000F1687"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Pupils’ spiritual, moral, social and cultural development and, within this, the promotion of fundamental British values, are at the heart of the school’s work. </w:t>
                  </w:r>
                </w:p>
                <w:p w14:paraId="0571CBEE" w14:textId="06CD828E" w:rsidR="000F1687" w:rsidRDefault="000F1687"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Leaders promote equality of opportunity and diversity exceptionally well, for pupils and staff, so that the ethos and culture of the whole school prevents any form of direct or indirect discriminatory behaviour, leaders, staff and pupils do not tolerate prejudiced behaviour. </w:t>
                  </w:r>
                </w:p>
                <w:p w14:paraId="0FEA5965" w14:textId="3EF32B47" w:rsidR="000F1687" w:rsidRDefault="000F1687"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Safeguarding is effective. Leaders and managers have created a culture of vigilance where pupils’ welfare is actively promoted. Pupils are listened to and feel safe.Staff are trained to identify when a pupil may be at risk of neglect, abuse or exploitation and they report their concerns. Leaders nad staff work effectively with external partners to support pupils who are at risk or who are the subject of a multi-agency plan.</w:t>
                  </w:r>
                </w:p>
                <w:p w14:paraId="39B23B82" w14:textId="101B5148" w:rsidR="000E2B12" w:rsidRPr="000F1687" w:rsidRDefault="000F1687" w:rsidP="000E2B12">
                  <w:pPr>
                    <w:pStyle w:val="PargrafodaLista"/>
                    <w:numPr>
                      <w:ilvl w:val="0"/>
                      <w:numId w:val="16"/>
                    </w:num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Leaders’ work to protect pupils from radicalisation and extremism is exemplary. Leaders respond swiftly where pupils are vulnerable to these issues. High quality training develops staff’s vigilance, confidence and competency to challenge pupils’ views and encourage debate.</w:t>
                  </w:r>
                </w:p>
              </w:tc>
            </w:tr>
          </w:tbl>
          <w:p w14:paraId="51AD9168" w14:textId="77777777" w:rsidR="00C23A45" w:rsidRPr="00BC3104" w:rsidRDefault="00C23A45" w:rsidP="00C23A45">
            <w:pPr>
              <w:pStyle w:val="PargrafodaLista"/>
              <w:ind w:left="0"/>
              <w:rPr>
                <w:sz w:val="18"/>
                <w:szCs w:val="18"/>
              </w:rPr>
            </w:pPr>
          </w:p>
        </w:tc>
      </w:tr>
      <w:tr w:rsidR="00C23A45" w:rsidRPr="00BC3104" w14:paraId="379EB699" w14:textId="77777777" w:rsidTr="00C23A45">
        <w:tc>
          <w:tcPr>
            <w:tcW w:w="15559" w:type="dxa"/>
          </w:tcPr>
          <w:p w14:paraId="218BCE55" w14:textId="723C7AA1" w:rsidR="00C23A45" w:rsidRPr="000F1687" w:rsidRDefault="00C23A45" w:rsidP="00C23A45">
            <w:pPr>
              <w:rPr>
                <w:rFonts w:ascii="Times New Roman" w:hAnsi="Times New Roman" w:cs="Times New Roman"/>
                <w:b/>
                <w:sz w:val="18"/>
                <w:szCs w:val="18"/>
              </w:rPr>
            </w:pPr>
            <w:r w:rsidRPr="000F1687">
              <w:rPr>
                <w:rFonts w:ascii="Times New Roman" w:hAnsi="Times New Roman" w:cs="Times New Roman"/>
                <w:b/>
                <w:sz w:val="18"/>
                <w:szCs w:val="18"/>
              </w:rPr>
              <w:t>Good:</w:t>
            </w:r>
          </w:p>
          <w:p w14:paraId="179D2407" w14:textId="3CBD2DE4" w:rsidR="000E2B12" w:rsidRPr="000F1687" w:rsidRDefault="00C23A45" w:rsidP="00C23A45">
            <w:pPr>
              <w:pStyle w:val="Default"/>
              <w:numPr>
                <w:ilvl w:val="0"/>
                <w:numId w:val="12"/>
              </w:numPr>
              <w:rPr>
                <w:rFonts w:ascii="Times New Roman" w:hAnsi="Times New Roman" w:cs="Times New Roman"/>
                <w:sz w:val="18"/>
                <w:szCs w:val="18"/>
              </w:rPr>
            </w:pPr>
            <w:r w:rsidRPr="000F1687">
              <w:rPr>
                <w:rFonts w:ascii="Times New Roman" w:hAnsi="Times New Roman" w:cs="Times New Roman"/>
                <w:sz w:val="18"/>
                <w:szCs w:val="18"/>
              </w:rPr>
              <w:t xml:space="preserve"> </w:t>
            </w:r>
            <w:r w:rsidR="000F1687" w:rsidRPr="000F1687">
              <w:rPr>
                <w:rFonts w:ascii="Times New Roman" w:hAnsi="Times New Roman" w:cs="Times New Roman"/>
                <w:sz w:val="18"/>
                <w:szCs w:val="18"/>
              </w:rPr>
              <w:t>Leaders set high expectations of pupils and staff. They lead by example to create a culture of respect and tolerance. The positive relationship between laders, staff nad pupils support the progress of all pupils at the school.</w:t>
            </w:r>
          </w:p>
          <w:p w14:paraId="0309EED5" w14:textId="2CD94BC4" w:rsidR="000F1687" w:rsidRPr="000F1687" w:rsidRDefault="000F1687" w:rsidP="00C23A45">
            <w:pPr>
              <w:pStyle w:val="Default"/>
              <w:numPr>
                <w:ilvl w:val="0"/>
                <w:numId w:val="12"/>
              </w:numPr>
              <w:rPr>
                <w:rFonts w:ascii="Times New Roman" w:hAnsi="Times New Roman" w:cs="Times New Roman"/>
                <w:sz w:val="18"/>
                <w:szCs w:val="18"/>
              </w:rPr>
            </w:pPr>
            <w:r w:rsidRPr="000F1687">
              <w:rPr>
                <w:rFonts w:ascii="Times New Roman" w:hAnsi="Times New Roman" w:cs="Times New Roman"/>
                <w:sz w:val="18"/>
                <w:szCs w:val="18"/>
              </w:rPr>
              <w:t>Leaders and governors are ambitious for all pupil and promote improvement effectively. The school’s actions secure improvement in disadvantages pupils’ progress, which si rising, including in nelgish and Mathematics.</w:t>
            </w:r>
          </w:p>
          <w:p w14:paraId="2C6A2394" w14:textId="6CFCC327" w:rsidR="000F1687" w:rsidRPr="000F1687" w:rsidRDefault="002B068A" w:rsidP="00C23A45">
            <w:pPr>
              <w:pStyle w:val="Default"/>
              <w:numPr>
                <w:ilvl w:val="0"/>
                <w:numId w:val="12"/>
              </w:numPr>
              <w:rPr>
                <w:rFonts w:ascii="Times New Roman" w:hAnsi="Times New Roman" w:cs="Times New Roman"/>
                <w:sz w:val="18"/>
                <w:szCs w:val="18"/>
              </w:rPr>
            </w:pPr>
            <w:r>
              <w:rPr>
                <w:rFonts w:ascii="Times New Roman" w:hAnsi="Times New Roman" w:cs="Times New Roman"/>
                <w:sz w:val="18"/>
                <w:szCs w:val="18"/>
              </w:rPr>
              <w:t xml:space="preserve">Leaders </w:t>
            </w:r>
            <w:r w:rsidR="000F1687" w:rsidRPr="000F1687">
              <w:rPr>
                <w:rFonts w:ascii="Times New Roman" w:hAnsi="Times New Roman" w:cs="Times New Roman"/>
                <w:sz w:val="18"/>
                <w:szCs w:val="18"/>
              </w:rPr>
              <w:t>a</w:t>
            </w:r>
            <w:r>
              <w:rPr>
                <w:rFonts w:ascii="Times New Roman" w:hAnsi="Times New Roman" w:cs="Times New Roman"/>
                <w:sz w:val="18"/>
                <w:szCs w:val="18"/>
              </w:rPr>
              <w:t>n</w:t>
            </w:r>
            <w:r w:rsidR="000F1687" w:rsidRPr="000F1687">
              <w:rPr>
                <w:rFonts w:ascii="Times New Roman" w:hAnsi="Times New Roman" w:cs="Times New Roman"/>
                <w:sz w:val="18"/>
                <w:szCs w:val="18"/>
              </w:rPr>
              <w:t xml:space="preserve">d governors have an accurate and comprehensive understanding of the quality of education at the school this helps them plan, monitor and refine actions to improve all key aspects of the school’s work. </w:t>
            </w:r>
          </w:p>
          <w:p w14:paraId="446A1D54" w14:textId="78EADFB1" w:rsidR="000F1687" w:rsidRPr="000F1687" w:rsidRDefault="002B068A" w:rsidP="00C23A45">
            <w:pPr>
              <w:pStyle w:val="Default"/>
              <w:numPr>
                <w:ilvl w:val="0"/>
                <w:numId w:val="12"/>
              </w:numPr>
              <w:rPr>
                <w:rFonts w:ascii="Times New Roman" w:hAnsi="Times New Roman" w:cs="Times New Roman"/>
                <w:sz w:val="18"/>
                <w:szCs w:val="18"/>
              </w:rPr>
            </w:pPr>
            <w:r>
              <w:rPr>
                <w:rFonts w:ascii="Times New Roman" w:hAnsi="Times New Roman" w:cs="Times New Roman"/>
                <w:sz w:val="18"/>
                <w:szCs w:val="18"/>
              </w:rPr>
              <w:t xml:space="preserve">Leaders </w:t>
            </w:r>
            <w:r w:rsidR="000F1687" w:rsidRPr="000F1687">
              <w:rPr>
                <w:rFonts w:ascii="Times New Roman" w:hAnsi="Times New Roman" w:cs="Times New Roman"/>
                <w:sz w:val="18"/>
                <w:szCs w:val="18"/>
              </w:rPr>
              <w:t>a</w:t>
            </w:r>
            <w:r>
              <w:rPr>
                <w:rFonts w:ascii="Times New Roman" w:hAnsi="Times New Roman" w:cs="Times New Roman"/>
                <w:sz w:val="18"/>
                <w:szCs w:val="18"/>
              </w:rPr>
              <w:t>n</w:t>
            </w:r>
            <w:r w:rsidR="000F1687" w:rsidRPr="000F1687">
              <w:rPr>
                <w:rFonts w:ascii="Times New Roman" w:hAnsi="Times New Roman" w:cs="Times New Roman"/>
                <w:sz w:val="18"/>
                <w:szCs w:val="18"/>
              </w:rPr>
              <w:t>d governoers use performance management effectively to improve teaching, they use accurate monitoring to identify and spread good practice across the school.</w:t>
            </w:r>
          </w:p>
          <w:p w14:paraId="30568BDD" w14:textId="3A09A182" w:rsidR="000F1687" w:rsidRPr="000F1687" w:rsidRDefault="000F1687" w:rsidP="00C23A45">
            <w:pPr>
              <w:pStyle w:val="Default"/>
              <w:numPr>
                <w:ilvl w:val="0"/>
                <w:numId w:val="12"/>
              </w:numPr>
              <w:rPr>
                <w:rFonts w:ascii="Times New Roman" w:hAnsi="Times New Roman" w:cs="Times New Roman"/>
                <w:sz w:val="18"/>
                <w:szCs w:val="18"/>
              </w:rPr>
            </w:pPr>
            <w:r w:rsidRPr="000F1687">
              <w:rPr>
                <w:rFonts w:ascii="Times New Roman" w:hAnsi="Times New Roman" w:cs="Times New Roman"/>
                <w:sz w:val="18"/>
                <w:szCs w:val="18"/>
              </w:rPr>
              <w:t xml:space="preserve">Teachers value the continuing professional development provided by the school, it is having a positive impact on their teaching and pupils’ learning. Teaching is consistently strong across the school or, where it is not, it is improving rapidly. </w:t>
            </w:r>
          </w:p>
          <w:p w14:paraId="0EE9E713" w14:textId="16AB8ED2" w:rsidR="000F1687" w:rsidRPr="000F1687" w:rsidRDefault="000F1687" w:rsidP="00C23A45">
            <w:pPr>
              <w:pStyle w:val="Default"/>
              <w:numPr>
                <w:ilvl w:val="0"/>
                <w:numId w:val="12"/>
              </w:numPr>
              <w:rPr>
                <w:rFonts w:ascii="Times New Roman" w:hAnsi="Times New Roman" w:cs="Times New Roman"/>
                <w:sz w:val="18"/>
                <w:szCs w:val="18"/>
              </w:rPr>
            </w:pPr>
            <w:r w:rsidRPr="000F1687">
              <w:rPr>
                <w:rFonts w:ascii="Times New Roman" w:hAnsi="Times New Roman" w:cs="Times New Roman"/>
                <w:sz w:val="18"/>
                <w:szCs w:val="18"/>
              </w:rPr>
              <w:t>Governors hold senior leaders stringently to account for all aspects of the school’s performance, including the use of pupil premium, the primary PE and sport premium…and special educational needs funding, ensuring that the skilful deployment of staff and resources delivers good or improving outcomes for pupils.</w:t>
            </w:r>
          </w:p>
          <w:p w14:paraId="2CD90B2B" w14:textId="77777777" w:rsidR="000F1687" w:rsidRPr="000F1687" w:rsidRDefault="000F1687" w:rsidP="000F1687">
            <w:pPr>
              <w:pStyle w:val="Default"/>
              <w:numPr>
                <w:ilvl w:val="0"/>
                <w:numId w:val="12"/>
              </w:numPr>
              <w:rPr>
                <w:rFonts w:ascii="Times New Roman" w:hAnsi="Times New Roman" w:cs="Times New Roman"/>
                <w:sz w:val="22"/>
                <w:szCs w:val="22"/>
              </w:rPr>
            </w:pPr>
            <w:r w:rsidRPr="000F1687">
              <w:rPr>
                <w:rFonts w:ascii="Times New Roman" w:hAnsi="Times New Roman" w:cs="Times New Roman"/>
                <w:sz w:val="18"/>
                <w:szCs w:val="18"/>
              </w:rPr>
              <w:t>The broad and balanced curriculum provides a wide range of opportuntities for pupisl to learn. The range of subjects and courses helps pupils acquire knowledge, understanding and skills in all aspects of their education, including the humanities and linguistic, mathematical, scientific, technical, social, physical and artistic learning. This supports pupils’ good progress. The curriculum also contributes well to pupils’ behaviour and welfare, including their physical, mental and personal well-being, safety and spiritual, moral, social and cultural development.</w:t>
            </w:r>
          </w:p>
          <w:p w14:paraId="133CE38C" w14:textId="281F5651" w:rsidR="000F1687" w:rsidRPr="000F1687" w:rsidRDefault="000F1687" w:rsidP="000F1687">
            <w:pPr>
              <w:pStyle w:val="Default"/>
              <w:numPr>
                <w:ilvl w:val="0"/>
                <w:numId w:val="12"/>
              </w:numPr>
              <w:rPr>
                <w:rFonts w:ascii="Times New Roman" w:hAnsi="Times New Roman" w:cs="Times New Roman"/>
                <w:sz w:val="22"/>
                <w:szCs w:val="22"/>
              </w:rPr>
            </w:pPr>
            <w:r w:rsidRPr="000F1687">
              <w:rPr>
                <w:rFonts w:ascii="Times New Roman" w:hAnsi="Times New Roman" w:cs="Times New Roman"/>
                <w:sz w:val="18"/>
                <w:szCs w:val="18"/>
              </w:rPr>
              <w:t>Leaders consistently promote fundamental British values and pupils’ spiritual, moral, social and cultural development.</w:t>
            </w:r>
          </w:p>
          <w:p w14:paraId="553F235D" w14:textId="63A9FADC" w:rsidR="000F1687" w:rsidRPr="000F1687" w:rsidRDefault="000F1687" w:rsidP="000F1687">
            <w:pPr>
              <w:pStyle w:val="Default"/>
              <w:numPr>
                <w:ilvl w:val="0"/>
                <w:numId w:val="12"/>
              </w:numPr>
              <w:rPr>
                <w:rFonts w:ascii="Times New Roman" w:hAnsi="Times New Roman" w:cs="Times New Roman"/>
                <w:sz w:val="22"/>
                <w:szCs w:val="22"/>
              </w:rPr>
            </w:pPr>
            <w:r w:rsidRPr="000F1687">
              <w:rPr>
                <w:rFonts w:ascii="Times New Roman" w:hAnsi="Times New Roman" w:cs="Times New Roman"/>
                <w:sz w:val="18"/>
                <w:szCs w:val="18"/>
              </w:rPr>
              <w:t>Leaders promote equality of opportunity and diversity, resulting in a positive school culture. Staff and pupisl work together to prevent any form of direct or indirect discriminatory beh</w:t>
            </w:r>
            <w:r w:rsidR="002B068A">
              <w:rPr>
                <w:rFonts w:ascii="Times New Roman" w:hAnsi="Times New Roman" w:cs="Times New Roman"/>
                <w:sz w:val="18"/>
                <w:szCs w:val="18"/>
              </w:rPr>
              <w:t>aviour. Leaders, staff and pupi</w:t>
            </w:r>
            <w:r w:rsidRPr="000F1687">
              <w:rPr>
                <w:rFonts w:ascii="Times New Roman" w:hAnsi="Times New Roman" w:cs="Times New Roman"/>
                <w:sz w:val="18"/>
                <w:szCs w:val="18"/>
              </w:rPr>
              <w:t>l</w:t>
            </w:r>
            <w:r w:rsidR="002B068A">
              <w:rPr>
                <w:rFonts w:ascii="Times New Roman" w:hAnsi="Times New Roman" w:cs="Times New Roman"/>
                <w:sz w:val="18"/>
                <w:szCs w:val="18"/>
              </w:rPr>
              <w:t>s</w:t>
            </w:r>
            <w:r w:rsidRPr="000F1687">
              <w:rPr>
                <w:rFonts w:ascii="Times New Roman" w:hAnsi="Times New Roman" w:cs="Times New Roman"/>
                <w:sz w:val="18"/>
                <w:szCs w:val="18"/>
              </w:rPr>
              <w:t xml:space="preserve"> to not tolerate prejudiced behaviour. </w:t>
            </w:r>
          </w:p>
          <w:p w14:paraId="139E2DD2" w14:textId="369CDD32" w:rsidR="000F1687" w:rsidRPr="000F1687" w:rsidRDefault="000F1687" w:rsidP="000F1687">
            <w:pPr>
              <w:pStyle w:val="Default"/>
              <w:numPr>
                <w:ilvl w:val="0"/>
                <w:numId w:val="12"/>
              </w:numPr>
              <w:rPr>
                <w:rFonts w:ascii="Times New Roman" w:hAnsi="Times New Roman" w:cs="Times New Roman"/>
                <w:sz w:val="22"/>
                <w:szCs w:val="22"/>
              </w:rPr>
            </w:pPr>
            <w:r w:rsidRPr="000F1687">
              <w:rPr>
                <w:rFonts w:ascii="Times New Roman" w:hAnsi="Times New Roman" w:cs="Times New Roman"/>
                <w:sz w:val="18"/>
                <w:szCs w:val="18"/>
              </w:rPr>
              <w:t>Safeguarding is effective. Leaders and staff take appropriate action to identify pupisl who may be</w:t>
            </w:r>
            <w:r w:rsidR="002B068A">
              <w:rPr>
                <w:rFonts w:ascii="Times New Roman" w:hAnsi="Times New Roman" w:cs="Times New Roman"/>
                <w:sz w:val="18"/>
                <w:szCs w:val="18"/>
              </w:rPr>
              <w:t xml:space="preserve"> at risk of neglect, abuse or sex</w:t>
            </w:r>
            <w:r w:rsidRPr="000F1687">
              <w:rPr>
                <w:rFonts w:ascii="Times New Roman" w:hAnsi="Times New Roman" w:cs="Times New Roman"/>
                <w:sz w:val="18"/>
                <w:szCs w:val="18"/>
              </w:rPr>
              <w:t>ual exploitation, reporting concerns and supporting the needs of those pupils.</w:t>
            </w:r>
          </w:p>
          <w:p w14:paraId="1531EEB1" w14:textId="06FD3C1D" w:rsidR="00C23A45" w:rsidRPr="000F1687" w:rsidRDefault="000F1687" w:rsidP="000F1687">
            <w:pPr>
              <w:pStyle w:val="Default"/>
              <w:numPr>
                <w:ilvl w:val="0"/>
                <w:numId w:val="12"/>
              </w:numPr>
              <w:rPr>
                <w:rFonts w:ascii="Times New Roman" w:hAnsi="Times New Roman" w:cs="Times New Roman"/>
                <w:sz w:val="22"/>
                <w:szCs w:val="22"/>
              </w:rPr>
            </w:pPr>
            <w:r w:rsidRPr="000F1687">
              <w:rPr>
                <w:rFonts w:ascii="Times New Roman" w:hAnsi="Times New Roman" w:cs="Times New Roman"/>
                <w:sz w:val="18"/>
                <w:szCs w:val="18"/>
              </w:rPr>
              <w:t xml:space="preserve">Leaders protect pupils from radicalisation and extremism. Staff are trained and are increasingly vigilant, confident and competent to encourage open discussion with pupils. </w:t>
            </w:r>
          </w:p>
        </w:tc>
      </w:tr>
    </w:tbl>
    <w:p w14:paraId="2C700745" w14:textId="77777777" w:rsidR="00BD08AE" w:rsidRDefault="00BD08AE" w:rsidP="00BD08AE">
      <w:pPr>
        <w:pStyle w:val="Ttulo1"/>
      </w:pPr>
      <w:r w:rsidRPr="00966694">
        <w:rPr>
          <w:noProof/>
          <w:lang w:val="pt-PT" w:eastAsia="pt-PT"/>
        </w:rPr>
        <w:lastRenderedPageBreak/>
        <w:drawing>
          <wp:anchor distT="0" distB="0" distL="114300" distR="114300" simplePos="0" relativeHeight="251694080" behindDoc="1" locked="0" layoutInCell="1" allowOverlap="1" wp14:anchorId="431F5E12" wp14:editId="2568C257">
            <wp:simplePos x="0" y="0"/>
            <wp:positionH relativeFrom="column">
              <wp:posOffset>9275445</wp:posOffset>
            </wp:positionH>
            <wp:positionV relativeFrom="paragraph">
              <wp:posOffset>-142875</wp:posOffset>
            </wp:positionV>
            <wp:extent cx="777240" cy="666750"/>
            <wp:effectExtent l="0" t="0" r="3810" b="0"/>
            <wp:wrapTight wrapText="bothSides">
              <wp:wrapPolygon edited="0">
                <wp:start x="0" y="0"/>
                <wp:lineTo x="0" y="20983"/>
                <wp:lineTo x="21176" y="20983"/>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t>Leadership and Management: Parental Survey</w:t>
      </w:r>
      <w:r w:rsidRPr="00C23A45">
        <w:rPr>
          <w:noProof/>
          <w:lang w:eastAsia="en-GB"/>
        </w:rPr>
        <w:t xml:space="preserve"> </w:t>
      </w:r>
    </w:p>
    <w:p w14:paraId="60D3B097" w14:textId="77777777" w:rsidR="00BD08AE" w:rsidRPr="008539C6" w:rsidRDefault="00BD08AE" w:rsidP="00BD08AE">
      <w:pPr>
        <w:spacing w:after="0"/>
        <w:rPr>
          <w:b/>
          <w:sz w:val="12"/>
          <w:szCs w:val="12"/>
          <w:u w:val="single"/>
        </w:rPr>
      </w:pPr>
    </w:p>
    <w:p w14:paraId="594F1510" w14:textId="03A69FFA" w:rsidR="00BD08AE" w:rsidRDefault="008539C6" w:rsidP="00BD08AE">
      <w:pPr>
        <w:spacing w:after="0"/>
        <w:rPr>
          <w:sz w:val="24"/>
          <w:szCs w:val="24"/>
        </w:rPr>
      </w:pPr>
      <w:r>
        <w:rPr>
          <w:sz w:val="24"/>
          <w:szCs w:val="24"/>
        </w:rPr>
        <w:t xml:space="preserve">The Governing Body and Senior Leadership Team </w:t>
      </w:r>
      <w:r w:rsidRPr="008539C6">
        <w:rPr>
          <w:i/>
          <w:sz w:val="20"/>
          <w:szCs w:val="20"/>
        </w:rPr>
        <w:t>(Headteacher, Deputy Headteacher, Business Manager, Special Needs Coordinator)</w:t>
      </w:r>
      <w:r>
        <w:rPr>
          <w:sz w:val="24"/>
          <w:szCs w:val="24"/>
        </w:rPr>
        <w:t xml:space="preserve"> of Branston Junior Academy are always keen to ensure they are doing the best for the pupils. Please could you read the following statements and circle the relevant number; with 5 meaning ‘very much’ and 1 meaning ‘not at all’.</w:t>
      </w:r>
    </w:p>
    <w:p w14:paraId="5402526B" w14:textId="77777777" w:rsidR="008539C6" w:rsidRPr="00802913" w:rsidRDefault="008539C6" w:rsidP="00BD08AE">
      <w:pPr>
        <w:spacing w:after="0"/>
        <w:rPr>
          <w:sz w:val="12"/>
          <w:szCs w:val="12"/>
        </w:rPr>
      </w:pPr>
    </w:p>
    <w:tbl>
      <w:tblPr>
        <w:tblStyle w:val="Tabelacomgrelha"/>
        <w:tblW w:w="0" w:type="auto"/>
        <w:tblLook w:val="04A0" w:firstRow="1" w:lastRow="0" w:firstColumn="1" w:lastColumn="0" w:noHBand="0" w:noVBand="1"/>
      </w:tblPr>
      <w:tblGrid>
        <w:gridCol w:w="11640"/>
        <w:gridCol w:w="3974"/>
      </w:tblGrid>
      <w:tr w:rsidR="00A64076" w14:paraId="41EEED9E" w14:textId="77777777" w:rsidTr="000273E0">
        <w:tc>
          <w:tcPr>
            <w:tcW w:w="15614" w:type="dxa"/>
            <w:gridSpan w:val="2"/>
            <w:shd w:val="clear" w:color="auto" w:fill="D9D9D9" w:themeFill="background1" w:themeFillShade="D9"/>
            <w:vAlign w:val="center"/>
          </w:tcPr>
          <w:p w14:paraId="428D4DD0" w14:textId="1D9DD518" w:rsidR="00A64076" w:rsidRDefault="00A64076" w:rsidP="00A64076">
            <w:pPr>
              <w:rPr>
                <w:sz w:val="24"/>
                <w:szCs w:val="24"/>
              </w:rPr>
            </w:pPr>
            <w:r w:rsidRPr="00D03597">
              <w:rPr>
                <w:b/>
                <w:sz w:val="24"/>
                <w:szCs w:val="24"/>
              </w:rPr>
              <w:t>The Governing Body and Senior Leadership Team:</w:t>
            </w:r>
          </w:p>
        </w:tc>
      </w:tr>
      <w:tr w:rsidR="00D03597" w14:paraId="4F827373" w14:textId="77777777" w:rsidTr="008539C6">
        <w:tc>
          <w:tcPr>
            <w:tcW w:w="11640" w:type="dxa"/>
            <w:vAlign w:val="center"/>
          </w:tcPr>
          <w:p w14:paraId="2BD8D1B4" w14:textId="5A93F2F2" w:rsidR="00D03597" w:rsidRPr="008539C6" w:rsidRDefault="00D03597" w:rsidP="008539C6">
            <w:pPr>
              <w:pStyle w:val="PargrafodaLista"/>
              <w:numPr>
                <w:ilvl w:val="0"/>
                <w:numId w:val="12"/>
              </w:numPr>
              <w:rPr>
                <w:sz w:val="24"/>
                <w:szCs w:val="24"/>
              </w:rPr>
            </w:pPr>
            <w:r>
              <w:rPr>
                <w:sz w:val="24"/>
                <w:szCs w:val="24"/>
              </w:rPr>
              <w:t>are approachable, friendly, helpful and knowledgeable.</w:t>
            </w:r>
          </w:p>
        </w:tc>
        <w:tc>
          <w:tcPr>
            <w:tcW w:w="3974" w:type="dxa"/>
            <w:vAlign w:val="center"/>
          </w:tcPr>
          <w:p w14:paraId="37F1BA3C" w14:textId="5D8B2575" w:rsidR="00D03597" w:rsidRDefault="00D03597" w:rsidP="008539C6">
            <w:pPr>
              <w:jc w:val="center"/>
              <w:rPr>
                <w:sz w:val="24"/>
                <w:szCs w:val="24"/>
              </w:rPr>
            </w:pPr>
            <w:r>
              <w:rPr>
                <w:sz w:val="24"/>
                <w:szCs w:val="24"/>
              </w:rPr>
              <w:t>1           2           3            4           5</w:t>
            </w:r>
          </w:p>
        </w:tc>
      </w:tr>
      <w:tr w:rsidR="00D03597" w14:paraId="14F7874B" w14:textId="77777777" w:rsidTr="008539C6">
        <w:tc>
          <w:tcPr>
            <w:tcW w:w="11640" w:type="dxa"/>
            <w:vAlign w:val="center"/>
          </w:tcPr>
          <w:p w14:paraId="347B5730" w14:textId="0EEC0058" w:rsidR="00D03597" w:rsidRDefault="00D03597" w:rsidP="008539C6">
            <w:pPr>
              <w:pStyle w:val="PargrafodaLista"/>
              <w:numPr>
                <w:ilvl w:val="0"/>
                <w:numId w:val="12"/>
              </w:numPr>
              <w:rPr>
                <w:sz w:val="24"/>
                <w:szCs w:val="24"/>
              </w:rPr>
            </w:pPr>
            <w:r w:rsidRPr="008539C6">
              <w:rPr>
                <w:sz w:val="24"/>
                <w:szCs w:val="24"/>
              </w:rPr>
              <w:t>articulate and demonstrate clear values, moral purpose and vision.</w:t>
            </w:r>
          </w:p>
        </w:tc>
        <w:tc>
          <w:tcPr>
            <w:tcW w:w="3974" w:type="dxa"/>
            <w:vAlign w:val="center"/>
          </w:tcPr>
          <w:p w14:paraId="7ACC9185" w14:textId="4CC8AFF6" w:rsidR="00D03597" w:rsidRDefault="00D03597" w:rsidP="008539C6">
            <w:pPr>
              <w:jc w:val="center"/>
              <w:rPr>
                <w:sz w:val="24"/>
                <w:szCs w:val="24"/>
              </w:rPr>
            </w:pPr>
            <w:r>
              <w:rPr>
                <w:sz w:val="24"/>
                <w:szCs w:val="24"/>
              </w:rPr>
              <w:t>1           2           3            4           5</w:t>
            </w:r>
          </w:p>
        </w:tc>
      </w:tr>
      <w:tr w:rsidR="00D03597" w14:paraId="44EBAC89" w14:textId="77777777" w:rsidTr="008539C6">
        <w:tc>
          <w:tcPr>
            <w:tcW w:w="11640" w:type="dxa"/>
            <w:vAlign w:val="center"/>
          </w:tcPr>
          <w:p w14:paraId="4A5628A1" w14:textId="0ED5F3EF" w:rsidR="00D03597" w:rsidRPr="008539C6" w:rsidRDefault="00D03597" w:rsidP="008539C6">
            <w:pPr>
              <w:pStyle w:val="PargrafodaLista"/>
              <w:numPr>
                <w:ilvl w:val="0"/>
                <w:numId w:val="12"/>
              </w:numPr>
              <w:rPr>
                <w:sz w:val="24"/>
                <w:szCs w:val="24"/>
              </w:rPr>
            </w:pPr>
            <w:r w:rsidRPr="008539C6">
              <w:rPr>
                <w:sz w:val="24"/>
                <w:szCs w:val="24"/>
              </w:rPr>
              <w:t>demonstrate a willingness to develop positive relationships with pupils, staff, parents and the local community.</w:t>
            </w:r>
          </w:p>
        </w:tc>
        <w:tc>
          <w:tcPr>
            <w:tcW w:w="3974" w:type="dxa"/>
            <w:vAlign w:val="center"/>
          </w:tcPr>
          <w:p w14:paraId="66617C55" w14:textId="7F7206C9" w:rsidR="00D03597" w:rsidRDefault="00D03597" w:rsidP="008539C6">
            <w:pPr>
              <w:jc w:val="center"/>
              <w:rPr>
                <w:sz w:val="24"/>
                <w:szCs w:val="24"/>
              </w:rPr>
            </w:pPr>
            <w:r>
              <w:rPr>
                <w:sz w:val="24"/>
                <w:szCs w:val="24"/>
              </w:rPr>
              <w:t>1           2           3            4           5</w:t>
            </w:r>
          </w:p>
        </w:tc>
      </w:tr>
      <w:tr w:rsidR="00D03597" w14:paraId="339C33C2" w14:textId="77777777" w:rsidTr="008539C6">
        <w:tc>
          <w:tcPr>
            <w:tcW w:w="11640" w:type="dxa"/>
            <w:vAlign w:val="center"/>
          </w:tcPr>
          <w:p w14:paraId="2046CD93" w14:textId="65711E1A" w:rsidR="00D03597" w:rsidRPr="008539C6" w:rsidRDefault="00D03597" w:rsidP="008539C6">
            <w:pPr>
              <w:pStyle w:val="PargrafodaLista"/>
              <w:numPr>
                <w:ilvl w:val="0"/>
                <w:numId w:val="12"/>
              </w:numPr>
              <w:rPr>
                <w:sz w:val="24"/>
                <w:szCs w:val="24"/>
              </w:rPr>
            </w:pPr>
            <w:r>
              <w:rPr>
                <w:sz w:val="24"/>
                <w:szCs w:val="24"/>
              </w:rPr>
              <w:t>lead by example; with integrity, creativity, resilience and clarity.</w:t>
            </w:r>
          </w:p>
        </w:tc>
        <w:tc>
          <w:tcPr>
            <w:tcW w:w="3974" w:type="dxa"/>
            <w:vAlign w:val="center"/>
          </w:tcPr>
          <w:p w14:paraId="57495705" w14:textId="547B3A30" w:rsidR="00D03597" w:rsidRDefault="00D03597" w:rsidP="008539C6">
            <w:pPr>
              <w:jc w:val="center"/>
              <w:rPr>
                <w:sz w:val="24"/>
                <w:szCs w:val="24"/>
              </w:rPr>
            </w:pPr>
            <w:r>
              <w:rPr>
                <w:sz w:val="24"/>
                <w:szCs w:val="24"/>
              </w:rPr>
              <w:t>1           2           3            4           5</w:t>
            </w:r>
          </w:p>
        </w:tc>
      </w:tr>
      <w:tr w:rsidR="00D03597" w14:paraId="0041C074" w14:textId="77777777" w:rsidTr="008539C6">
        <w:tc>
          <w:tcPr>
            <w:tcW w:w="11640" w:type="dxa"/>
            <w:vAlign w:val="center"/>
          </w:tcPr>
          <w:p w14:paraId="0A7A6442" w14:textId="1285B24D" w:rsidR="00D03597" w:rsidRPr="008539C6" w:rsidRDefault="00D03597" w:rsidP="008539C6">
            <w:pPr>
              <w:pStyle w:val="PargrafodaLista"/>
              <w:numPr>
                <w:ilvl w:val="0"/>
                <w:numId w:val="12"/>
              </w:numPr>
              <w:rPr>
                <w:sz w:val="24"/>
                <w:szCs w:val="24"/>
              </w:rPr>
            </w:pPr>
            <w:r>
              <w:rPr>
                <w:sz w:val="24"/>
                <w:szCs w:val="24"/>
              </w:rPr>
              <w:t>demand ambitious standards for all pupils – securing excellent teaching and a rich curriculum.</w:t>
            </w:r>
          </w:p>
        </w:tc>
        <w:tc>
          <w:tcPr>
            <w:tcW w:w="3974" w:type="dxa"/>
            <w:vAlign w:val="center"/>
          </w:tcPr>
          <w:p w14:paraId="1464F618" w14:textId="1674364E" w:rsidR="00D03597" w:rsidRDefault="00D03597" w:rsidP="008539C6">
            <w:pPr>
              <w:jc w:val="center"/>
              <w:rPr>
                <w:sz w:val="24"/>
                <w:szCs w:val="24"/>
              </w:rPr>
            </w:pPr>
            <w:r>
              <w:rPr>
                <w:sz w:val="24"/>
                <w:szCs w:val="24"/>
              </w:rPr>
              <w:t>1           2           3            4           5</w:t>
            </w:r>
          </w:p>
        </w:tc>
      </w:tr>
      <w:tr w:rsidR="00D03597" w14:paraId="172BB930" w14:textId="77777777" w:rsidTr="008539C6">
        <w:tc>
          <w:tcPr>
            <w:tcW w:w="11640" w:type="dxa"/>
            <w:vAlign w:val="center"/>
          </w:tcPr>
          <w:p w14:paraId="7580CB6C" w14:textId="2E15E012" w:rsidR="00D03597" w:rsidRPr="008539C6" w:rsidRDefault="00D03597" w:rsidP="008539C6">
            <w:pPr>
              <w:pStyle w:val="PargrafodaLista"/>
              <w:numPr>
                <w:ilvl w:val="0"/>
                <w:numId w:val="12"/>
              </w:numPr>
              <w:rPr>
                <w:sz w:val="24"/>
                <w:szCs w:val="24"/>
              </w:rPr>
            </w:pPr>
            <w:r>
              <w:rPr>
                <w:sz w:val="24"/>
                <w:szCs w:val="24"/>
              </w:rPr>
              <w:t>ensure school systems are fit for purpose and a safe, calm and well-ordered environment is maintained.</w:t>
            </w:r>
          </w:p>
        </w:tc>
        <w:tc>
          <w:tcPr>
            <w:tcW w:w="3974" w:type="dxa"/>
            <w:vAlign w:val="center"/>
          </w:tcPr>
          <w:p w14:paraId="6908F1A8" w14:textId="03541346" w:rsidR="00D03597" w:rsidRDefault="00D03597" w:rsidP="008539C6">
            <w:pPr>
              <w:jc w:val="center"/>
              <w:rPr>
                <w:sz w:val="24"/>
                <w:szCs w:val="24"/>
              </w:rPr>
            </w:pPr>
            <w:r>
              <w:rPr>
                <w:sz w:val="24"/>
                <w:szCs w:val="24"/>
              </w:rPr>
              <w:t>1           2           3            4           5</w:t>
            </w:r>
          </w:p>
        </w:tc>
      </w:tr>
      <w:tr w:rsidR="00D03597" w14:paraId="14CE5BF0" w14:textId="77777777" w:rsidTr="008539C6">
        <w:tc>
          <w:tcPr>
            <w:tcW w:w="11640" w:type="dxa"/>
            <w:vAlign w:val="center"/>
          </w:tcPr>
          <w:p w14:paraId="036C2349" w14:textId="5E96A96F" w:rsidR="00D03597" w:rsidRPr="008539C6" w:rsidRDefault="00D03597" w:rsidP="00D03597">
            <w:pPr>
              <w:pStyle w:val="PargrafodaLista"/>
              <w:numPr>
                <w:ilvl w:val="0"/>
                <w:numId w:val="12"/>
              </w:numPr>
              <w:rPr>
                <w:sz w:val="24"/>
                <w:szCs w:val="24"/>
              </w:rPr>
            </w:pPr>
            <w:r>
              <w:rPr>
                <w:sz w:val="24"/>
                <w:szCs w:val="24"/>
              </w:rPr>
              <w:t>create an outward-facing environment where local, national and international involvement is explored and utilised, to bring about exciting opportunities for the children.</w:t>
            </w:r>
          </w:p>
        </w:tc>
        <w:tc>
          <w:tcPr>
            <w:tcW w:w="3974" w:type="dxa"/>
            <w:vAlign w:val="center"/>
          </w:tcPr>
          <w:p w14:paraId="66924783" w14:textId="4B741C1A" w:rsidR="00D03597" w:rsidRDefault="00D03597" w:rsidP="008539C6">
            <w:pPr>
              <w:jc w:val="center"/>
              <w:rPr>
                <w:sz w:val="24"/>
                <w:szCs w:val="24"/>
              </w:rPr>
            </w:pPr>
            <w:r>
              <w:rPr>
                <w:sz w:val="24"/>
                <w:szCs w:val="24"/>
              </w:rPr>
              <w:t>1           2           3            4           5</w:t>
            </w:r>
          </w:p>
        </w:tc>
      </w:tr>
    </w:tbl>
    <w:p w14:paraId="53D98CE0" w14:textId="7F5F122A" w:rsidR="008539C6" w:rsidRDefault="00D03597" w:rsidP="00BD08AE">
      <w:pPr>
        <w:spacing w:after="0"/>
        <w:rPr>
          <w:sz w:val="24"/>
          <w:szCs w:val="24"/>
        </w:rPr>
      </w:pPr>
      <w:r>
        <w:rPr>
          <w:noProof/>
          <w:sz w:val="24"/>
          <w:szCs w:val="24"/>
          <w:lang w:val="pt-PT" w:eastAsia="pt-PT"/>
        </w:rPr>
        <mc:AlternateContent>
          <mc:Choice Requires="wps">
            <w:drawing>
              <wp:anchor distT="0" distB="0" distL="114300" distR="114300" simplePos="0" relativeHeight="251695104" behindDoc="0" locked="0" layoutInCell="1" allowOverlap="1" wp14:anchorId="7B47E2F3" wp14:editId="7018BBC2">
                <wp:simplePos x="0" y="0"/>
                <wp:positionH relativeFrom="column">
                  <wp:posOffset>-64135</wp:posOffset>
                </wp:positionH>
                <wp:positionV relativeFrom="paragraph">
                  <wp:posOffset>245110</wp:posOffset>
                </wp:positionV>
                <wp:extent cx="9944100" cy="3096260"/>
                <wp:effectExtent l="0" t="0" r="38100" b="27940"/>
                <wp:wrapSquare wrapText="bothSides"/>
                <wp:docPr id="5" name="Text Box 5"/>
                <wp:cNvGraphicFramePr/>
                <a:graphic xmlns:a="http://schemas.openxmlformats.org/drawingml/2006/main">
                  <a:graphicData uri="http://schemas.microsoft.com/office/word/2010/wordprocessingShape">
                    <wps:wsp>
                      <wps:cNvSpPr txBox="1"/>
                      <wps:spPr>
                        <a:xfrm>
                          <a:off x="0" y="0"/>
                          <a:ext cx="9944100" cy="30962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C1C4EE7" w14:textId="77777777" w:rsidR="00802913" w:rsidRDefault="00802913">
                            <w:pPr>
                              <w:rPr>
                                <w:b/>
                                <w:sz w:val="24"/>
                                <w:szCs w:val="24"/>
                                <w:lang w:val="en-US"/>
                              </w:rPr>
                            </w:pPr>
                            <w:r w:rsidRPr="00D03597">
                              <w:rPr>
                                <w:b/>
                                <w:sz w:val="24"/>
                                <w:szCs w:val="24"/>
                                <w:lang w:val="en-US"/>
                              </w:rPr>
                              <w:t xml:space="preserve">Please use this space to write any further comments about the Governing Body and the Senior Leadership Team. </w:t>
                            </w:r>
                          </w:p>
                          <w:p w14:paraId="3F85DB8C" w14:textId="25D2EF23" w:rsidR="00802913" w:rsidRDefault="00802913">
                            <w:pPr>
                              <w:rPr>
                                <w:b/>
                                <w:sz w:val="24"/>
                                <w:szCs w:val="24"/>
                                <w:lang w:val="en-US"/>
                              </w:rPr>
                            </w:pPr>
                            <w:r w:rsidRPr="00D03597">
                              <w:rPr>
                                <w:b/>
                                <w:sz w:val="24"/>
                                <w:szCs w:val="24"/>
                                <w:lang w:val="en-US"/>
                              </w:rPr>
                              <w:t>Please note that positive comments are just as valuable as negative ones...</w:t>
                            </w:r>
                            <w:r>
                              <w:rPr>
                                <w:b/>
                                <w:sz w:val="24"/>
                                <w:szCs w:val="24"/>
                                <w:lang w:val="en-US"/>
                              </w:rPr>
                              <w:t>.</w:t>
                            </w:r>
                            <w:r w:rsidRPr="00D03597">
                              <w:rPr>
                                <w:b/>
                                <w:sz w:val="24"/>
                                <w:szCs w:val="24"/>
                                <w:lang w:val="en-US"/>
                              </w:rPr>
                              <w:t>we like to know what you think we do well !!</w:t>
                            </w:r>
                          </w:p>
                          <w:p w14:paraId="7FE7FD54" w14:textId="7BD745F0" w:rsidR="00802913" w:rsidRPr="00802913" w:rsidRDefault="00802913">
                            <w:pPr>
                              <w:rPr>
                                <w:i/>
                                <w:lang w:val="en-US"/>
                              </w:rPr>
                            </w:pPr>
                            <w:r>
                              <w:rPr>
                                <w:i/>
                                <w:lang w:val="en-US"/>
                              </w:rPr>
                              <w:t>Although this is an anonymous survey,  if you would like a reply to your comments, then please include your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47E2F3" id="Text Box 5" o:spid="_x0000_s1028" type="#_x0000_t202" style="position:absolute;margin-left:-5.05pt;margin-top:19.3pt;width:783pt;height:243.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" filled="f" strokecolor="black [3213]">
                <v:textbox>
                  <w:txbxContent>
                    <w:p w14:paraId="5C1C4EE7" w14:textId="77777777" w:rsidR="00802913" w:rsidRDefault="00802913">
                      <w:pPr>
                        <w:rPr>
                          <w:b/>
                          <w:sz w:val="24"/>
                          <w:szCs w:val="24"/>
                          <w:lang w:val="en-US"/>
                        </w:rPr>
                      </w:pPr>
                      <w:r w:rsidRPr="00D03597">
                        <w:rPr>
                          <w:b/>
                          <w:sz w:val="24"/>
                          <w:szCs w:val="24"/>
                          <w:lang w:val="en-US"/>
                        </w:rPr>
                        <w:t xml:space="preserve">Please use this space to write any further comments about the Governing Body and the Senior Leadership Team. </w:t>
                      </w:r>
                    </w:p>
                    <w:p w14:paraId="3F85DB8C" w14:textId="25D2EF23" w:rsidR="00802913" w:rsidRDefault="00802913">
                      <w:pPr>
                        <w:rPr>
                          <w:b/>
                          <w:sz w:val="24"/>
                          <w:szCs w:val="24"/>
                          <w:lang w:val="en-US"/>
                        </w:rPr>
                      </w:pPr>
                      <w:r w:rsidRPr="00D03597">
                        <w:rPr>
                          <w:b/>
                          <w:sz w:val="24"/>
                          <w:szCs w:val="24"/>
                          <w:lang w:val="en-US"/>
                        </w:rPr>
                        <w:t>Please note that positive comments are just as valuable as negative ones...</w:t>
                      </w:r>
                      <w:r>
                        <w:rPr>
                          <w:b/>
                          <w:sz w:val="24"/>
                          <w:szCs w:val="24"/>
                          <w:lang w:val="en-US"/>
                        </w:rPr>
                        <w:t>.</w:t>
                      </w:r>
                      <w:r w:rsidRPr="00D03597">
                        <w:rPr>
                          <w:b/>
                          <w:sz w:val="24"/>
                          <w:szCs w:val="24"/>
                          <w:lang w:val="en-US"/>
                        </w:rPr>
                        <w:t>we like to know what you think we do well !!</w:t>
                      </w:r>
                    </w:p>
                    <w:p w14:paraId="7FE7FD54" w14:textId="7BD745F0" w:rsidR="00802913" w:rsidRPr="00802913" w:rsidRDefault="00802913">
                      <w:pPr>
                        <w:rPr>
                          <w:i/>
                          <w:lang w:val="en-US"/>
                        </w:rPr>
                      </w:pPr>
                      <w:r>
                        <w:rPr>
                          <w:i/>
                          <w:lang w:val="en-US"/>
                        </w:rPr>
                        <w:t>Although this is an anonymous survey,  if you would like a reply to your comments, then please include your name.</w:t>
                      </w:r>
                    </w:p>
                  </w:txbxContent>
                </v:textbox>
                <w10:wrap type="square"/>
              </v:shape>
            </w:pict>
          </mc:Fallback>
        </mc:AlternateContent>
      </w:r>
    </w:p>
    <w:p w14:paraId="46BFA4F0" w14:textId="57D251E4" w:rsidR="00FB2AB1" w:rsidRPr="00966694" w:rsidRDefault="00FB2AB1" w:rsidP="00966694">
      <w:pPr>
        <w:pStyle w:val="Ttulo1"/>
      </w:pPr>
      <w:r w:rsidRPr="00966694">
        <w:rPr>
          <w:rStyle w:val="Ttulo1Carter"/>
          <w:b/>
          <w:bCs/>
          <w:noProof/>
          <w:lang w:val="pt-PT" w:eastAsia="pt-PT"/>
        </w:rPr>
        <w:lastRenderedPageBreak/>
        <w:drawing>
          <wp:anchor distT="0" distB="0" distL="114300" distR="114300" simplePos="0" relativeHeight="251689984" behindDoc="1" locked="0" layoutInCell="1" allowOverlap="1" wp14:anchorId="0D7DAF12" wp14:editId="29B20EAC">
            <wp:simplePos x="0" y="0"/>
            <wp:positionH relativeFrom="column">
              <wp:posOffset>9275445</wp:posOffset>
            </wp:positionH>
            <wp:positionV relativeFrom="paragraph">
              <wp:posOffset>-142875</wp:posOffset>
            </wp:positionV>
            <wp:extent cx="777240" cy="666750"/>
            <wp:effectExtent l="0" t="0" r="3810" b="0"/>
            <wp:wrapTight wrapText="bothSides">
              <wp:wrapPolygon edited="0">
                <wp:start x="0" y="0"/>
                <wp:lineTo x="0" y="20983"/>
                <wp:lineTo x="21176" y="20983"/>
                <wp:lineTo x="2117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BD08AE">
        <w:rPr>
          <w:rStyle w:val="Ttulo1Carter"/>
          <w:b/>
          <w:bCs/>
          <w:noProof/>
          <w:lang w:eastAsia="en-GB"/>
        </w:rPr>
        <w:t>Leadership and Management: Staff Survey</w:t>
      </w:r>
      <w:r w:rsidR="00BD08AE">
        <w:rPr>
          <w:rStyle w:val="Ttulo1Carter"/>
          <w:b/>
          <w:bCs/>
        </w:rPr>
        <w:t xml:space="preserve"> </w:t>
      </w:r>
      <w:r w:rsidRPr="00966694">
        <w:t xml:space="preserve"> </w:t>
      </w:r>
    </w:p>
    <w:p w14:paraId="41276FBE" w14:textId="77777777" w:rsidR="00FB2AB1" w:rsidRPr="00802913" w:rsidRDefault="00FB2AB1" w:rsidP="00FB2AB1">
      <w:pPr>
        <w:spacing w:after="0"/>
        <w:rPr>
          <w:b/>
          <w:sz w:val="12"/>
          <w:szCs w:val="12"/>
          <w:u w:val="single"/>
        </w:rPr>
      </w:pPr>
    </w:p>
    <w:p w14:paraId="45C8F974" w14:textId="302B6239" w:rsidR="00D03597" w:rsidRDefault="00D03597" w:rsidP="00D03597">
      <w:pPr>
        <w:spacing w:after="0"/>
        <w:rPr>
          <w:sz w:val="24"/>
          <w:szCs w:val="24"/>
        </w:rPr>
      </w:pPr>
      <w:r>
        <w:rPr>
          <w:sz w:val="24"/>
          <w:szCs w:val="24"/>
        </w:rPr>
        <w:t xml:space="preserve">The Governing Body and Senior Leadership Team </w:t>
      </w:r>
      <w:r w:rsidR="00802913" w:rsidRPr="008539C6">
        <w:rPr>
          <w:i/>
          <w:sz w:val="20"/>
          <w:szCs w:val="20"/>
        </w:rPr>
        <w:t>(Headteacher, Deputy Headteacher, Business Manager, Special Needs Coordinator)</w:t>
      </w:r>
      <w:r w:rsidR="00802913">
        <w:rPr>
          <w:sz w:val="24"/>
          <w:szCs w:val="24"/>
        </w:rPr>
        <w:t xml:space="preserve"> </w:t>
      </w:r>
      <w:r>
        <w:rPr>
          <w:sz w:val="24"/>
          <w:szCs w:val="24"/>
        </w:rPr>
        <w:t>are always keen to ensure they are doing the best for everyone at Branston Junior Academy – pupils and staff. Please could you read the following statements and circle the relevant number; with 5 meaning ‘very much’ and 1 meaning ‘not at all’.</w:t>
      </w:r>
    </w:p>
    <w:p w14:paraId="4A16BE04" w14:textId="436DAA5C" w:rsidR="00D03597" w:rsidRPr="00802913" w:rsidRDefault="00D03597" w:rsidP="00D03597">
      <w:pPr>
        <w:spacing w:after="0"/>
        <w:rPr>
          <w:sz w:val="12"/>
          <w:szCs w:val="12"/>
        </w:rPr>
      </w:pPr>
    </w:p>
    <w:tbl>
      <w:tblPr>
        <w:tblStyle w:val="Tabelacomgrelha"/>
        <w:tblW w:w="0" w:type="auto"/>
        <w:tblLook w:val="04A0" w:firstRow="1" w:lastRow="0" w:firstColumn="1" w:lastColumn="0" w:noHBand="0" w:noVBand="1"/>
      </w:tblPr>
      <w:tblGrid>
        <w:gridCol w:w="11640"/>
        <w:gridCol w:w="3974"/>
      </w:tblGrid>
      <w:tr w:rsidR="00A64076" w14:paraId="63A24BC8" w14:textId="77777777" w:rsidTr="00C84418">
        <w:tc>
          <w:tcPr>
            <w:tcW w:w="15614" w:type="dxa"/>
            <w:gridSpan w:val="2"/>
            <w:shd w:val="clear" w:color="auto" w:fill="D9D9D9" w:themeFill="background1" w:themeFillShade="D9"/>
            <w:vAlign w:val="center"/>
          </w:tcPr>
          <w:p w14:paraId="286FC9ED" w14:textId="1E7EE744" w:rsidR="00A64076" w:rsidRDefault="00A64076" w:rsidP="00A64076">
            <w:pPr>
              <w:rPr>
                <w:sz w:val="24"/>
                <w:szCs w:val="24"/>
              </w:rPr>
            </w:pPr>
            <w:r w:rsidRPr="00D03597">
              <w:rPr>
                <w:b/>
                <w:sz w:val="24"/>
                <w:szCs w:val="24"/>
              </w:rPr>
              <w:t>The Governing Body and Senior Leadership Team:</w:t>
            </w:r>
          </w:p>
        </w:tc>
      </w:tr>
      <w:tr w:rsidR="00D03597" w14:paraId="7657DBA1" w14:textId="77777777" w:rsidTr="00802913">
        <w:tc>
          <w:tcPr>
            <w:tcW w:w="11640" w:type="dxa"/>
            <w:vAlign w:val="center"/>
          </w:tcPr>
          <w:p w14:paraId="64422AD2" w14:textId="77777777" w:rsidR="00D03597" w:rsidRPr="008539C6" w:rsidRDefault="00D03597" w:rsidP="00802913">
            <w:pPr>
              <w:pStyle w:val="PargrafodaLista"/>
              <w:numPr>
                <w:ilvl w:val="0"/>
                <w:numId w:val="12"/>
              </w:numPr>
              <w:rPr>
                <w:sz w:val="24"/>
                <w:szCs w:val="24"/>
              </w:rPr>
            </w:pPr>
            <w:r>
              <w:rPr>
                <w:sz w:val="24"/>
                <w:szCs w:val="24"/>
              </w:rPr>
              <w:t>are approachable, friendly, helpful and knowledgeable.</w:t>
            </w:r>
          </w:p>
        </w:tc>
        <w:tc>
          <w:tcPr>
            <w:tcW w:w="3974" w:type="dxa"/>
            <w:vAlign w:val="center"/>
          </w:tcPr>
          <w:p w14:paraId="59719B18" w14:textId="77777777" w:rsidR="00D03597" w:rsidRDefault="00D03597" w:rsidP="00802913">
            <w:pPr>
              <w:jc w:val="center"/>
              <w:rPr>
                <w:sz w:val="24"/>
                <w:szCs w:val="24"/>
              </w:rPr>
            </w:pPr>
            <w:r>
              <w:rPr>
                <w:sz w:val="24"/>
                <w:szCs w:val="24"/>
              </w:rPr>
              <w:t>1           2           3            4           5</w:t>
            </w:r>
          </w:p>
        </w:tc>
      </w:tr>
      <w:tr w:rsidR="00D03597" w14:paraId="6DBB81B2" w14:textId="77777777" w:rsidTr="00802913">
        <w:tc>
          <w:tcPr>
            <w:tcW w:w="11640" w:type="dxa"/>
            <w:vAlign w:val="center"/>
          </w:tcPr>
          <w:p w14:paraId="2391AF9E" w14:textId="77777777" w:rsidR="00D03597" w:rsidRDefault="00D03597" w:rsidP="00802913">
            <w:pPr>
              <w:pStyle w:val="PargrafodaLista"/>
              <w:numPr>
                <w:ilvl w:val="0"/>
                <w:numId w:val="12"/>
              </w:numPr>
              <w:rPr>
                <w:sz w:val="24"/>
                <w:szCs w:val="24"/>
              </w:rPr>
            </w:pPr>
            <w:r w:rsidRPr="008539C6">
              <w:rPr>
                <w:sz w:val="24"/>
                <w:szCs w:val="24"/>
              </w:rPr>
              <w:t>articulate and demonstrate clear values, moral purpose and vision.</w:t>
            </w:r>
          </w:p>
        </w:tc>
        <w:tc>
          <w:tcPr>
            <w:tcW w:w="3974" w:type="dxa"/>
            <w:vAlign w:val="center"/>
          </w:tcPr>
          <w:p w14:paraId="270B0B41" w14:textId="77777777" w:rsidR="00D03597" w:rsidRDefault="00D03597" w:rsidP="00802913">
            <w:pPr>
              <w:jc w:val="center"/>
              <w:rPr>
                <w:sz w:val="24"/>
                <w:szCs w:val="24"/>
              </w:rPr>
            </w:pPr>
            <w:r>
              <w:rPr>
                <w:sz w:val="24"/>
                <w:szCs w:val="24"/>
              </w:rPr>
              <w:t>1           2           3            4           5</w:t>
            </w:r>
          </w:p>
        </w:tc>
      </w:tr>
      <w:tr w:rsidR="00D03597" w14:paraId="686DE391" w14:textId="77777777" w:rsidTr="00802913">
        <w:tc>
          <w:tcPr>
            <w:tcW w:w="11640" w:type="dxa"/>
            <w:vAlign w:val="center"/>
          </w:tcPr>
          <w:p w14:paraId="4D6B75A3" w14:textId="77777777" w:rsidR="00D03597" w:rsidRPr="008539C6" w:rsidRDefault="00D03597" w:rsidP="00802913">
            <w:pPr>
              <w:pStyle w:val="PargrafodaLista"/>
              <w:numPr>
                <w:ilvl w:val="0"/>
                <w:numId w:val="12"/>
              </w:numPr>
              <w:rPr>
                <w:sz w:val="24"/>
                <w:szCs w:val="24"/>
              </w:rPr>
            </w:pPr>
            <w:r w:rsidRPr="008539C6">
              <w:rPr>
                <w:sz w:val="24"/>
                <w:szCs w:val="24"/>
              </w:rPr>
              <w:t>demonstrate a willingness to develop positive relationships with pupils, staff, parents and the local community.</w:t>
            </w:r>
          </w:p>
        </w:tc>
        <w:tc>
          <w:tcPr>
            <w:tcW w:w="3974" w:type="dxa"/>
            <w:vAlign w:val="center"/>
          </w:tcPr>
          <w:p w14:paraId="2E8CBE51" w14:textId="77777777" w:rsidR="00D03597" w:rsidRDefault="00D03597" w:rsidP="00802913">
            <w:pPr>
              <w:jc w:val="center"/>
              <w:rPr>
                <w:sz w:val="24"/>
                <w:szCs w:val="24"/>
              </w:rPr>
            </w:pPr>
            <w:r>
              <w:rPr>
                <w:sz w:val="24"/>
                <w:szCs w:val="24"/>
              </w:rPr>
              <w:t>1           2           3            4           5</w:t>
            </w:r>
          </w:p>
        </w:tc>
      </w:tr>
      <w:tr w:rsidR="00D03597" w14:paraId="40D3E629" w14:textId="77777777" w:rsidTr="00802913">
        <w:tc>
          <w:tcPr>
            <w:tcW w:w="11640" w:type="dxa"/>
            <w:vAlign w:val="center"/>
          </w:tcPr>
          <w:p w14:paraId="5AC03014" w14:textId="77777777" w:rsidR="00D03597" w:rsidRPr="008539C6" w:rsidRDefault="00D03597" w:rsidP="00802913">
            <w:pPr>
              <w:pStyle w:val="PargrafodaLista"/>
              <w:numPr>
                <w:ilvl w:val="0"/>
                <w:numId w:val="12"/>
              </w:numPr>
              <w:rPr>
                <w:sz w:val="24"/>
                <w:szCs w:val="24"/>
              </w:rPr>
            </w:pPr>
            <w:r>
              <w:rPr>
                <w:sz w:val="24"/>
                <w:szCs w:val="24"/>
              </w:rPr>
              <w:t>lead by example; with integrity, creativity, resilience and clarity.</w:t>
            </w:r>
          </w:p>
        </w:tc>
        <w:tc>
          <w:tcPr>
            <w:tcW w:w="3974" w:type="dxa"/>
            <w:vAlign w:val="center"/>
          </w:tcPr>
          <w:p w14:paraId="1A015984" w14:textId="77777777" w:rsidR="00D03597" w:rsidRDefault="00D03597" w:rsidP="00802913">
            <w:pPr>
              <w:jc w:val="center"/>
              <w:rPr>
                <w:sz w:val="24"/>
                <w:szCs w:val="24"/>
              </w:rPr>
            </w:pPr>
            <w:r>
              <w:rPr>
                <w:sz w:val="24"/>
                <w:szCs w:val="24"/>
              </w:rPr>
              <w:t>1           2           3            4           5</w:t>
            </w:r>
          </w:p>
        </w:tc>
      </w:tr>
      <w:tr w:rsidR="00802913" w14:paraId="10F9353B" w14:textId="77777777" w:rsidTr="00802913">
        <w:tc>
          <w:tcPr>
            <w:tcW w:w="11640" w:type="dxa"/>
            <w:vAlign w:val="center"/>
          </w:tcPr>
          <w:p w14:paraId="50A9CAED" w14:textId="4B3AC5D6" w:rsidR="00802913" w:rsidRDefault="00802913" w:rsidP="000F3C35">
            <w:pPr>
              <w:pStyle w:val="PargrafodaLista"/>
              <w:numPr>
                <w:ilvl w:val="0"/>
                <w:numId w:val="12"/>
              </w:numPr>
              <w:rPr>
                <w:sz w:val="24"/>
                <w:szCs w:val="24"/>
              </w:rPr>
            </w:pPr>
            <w:r>
              <w:rPr>
                <w:sz w:val="24"/>
                <w:szCs w:val="24"/>
              </w:rPr>
              <w:t>work with political and financial astuteness; encouraging a wide, current knowledge and understanding about  education as a whole as well as specific school systems, amongst all staff.</w:t>
            </w:r>
          </w:p>
        </w:tc>
        <w:tc>
          <w:tcPr>
            <w:tcW w:w="3974" w:type="dxa"/>
            <w:vAlign w:val="center"/>
          </w:tcPr>
          <w:p w14:paraId="1CDACD0D" w14:textId="78417008" w:rsidR="00802913" w:rsidRDefault="00802913" w:rsidP="00802913">
            <w:pPr>
              <w:jc w:val="center"/>
              <w:rPr>
                <w:sz w:val="24"/>
                <w:szCs w:val="24"/>
              </w:rPr>
            </w:pPr>
            <w:r>
              <w:rPr>
                <w:sz w:val="24"/>
                <w:szCs w:val="24"/>
              </w:rPr>
              <w:t>1           2           3            4           5</w:t>
            </w:r>
          </w:p>
        </w:tc>
      </w:tr>
      <w:tr w:rsidR="00802913" w14:paraId="4443188D" w14:textId="77777777" w:rsidTr="00802913">
        <w:tc>
          <w:tcPr>
            <w:tcW w:w="11640" w:type="dxa"/>
            <w:vAlign w:val="center"/>
          </w:tcPr>
          <w:p w14:paraId="1C317821" w14:textId="77777777" w:rsidR="00802913" w:rsidRPr="008539C6" w:rsidRDefault="00802913" w:rsidP="00802913">
            <w:pPr>
              <w:pStyle w:val="PargrafodaLista"/>
              <w:numPr>
                <w:ilvl w:val="0"/>
                <w:numId w:val="12"/>
              </w:numPr>
              <w:rPr>
                <w:sz w:val="24"/>
                <w:szCs w:val="24"/>
              </w:rPr>
            </w:pPr>
            <w:r>
              <w:rPr>
                <w:sz w:val="24"/>
                <w:szCs w:val="24"/>
              </w:rPr>
              <w:t>demand ambitious standards for all pupils – securing excellent teaching and a rich curriculum.</w:t>
            </w:r>
          </w:p>
        </w:tc>
        <w:tc>
          <w:tcPr>
            <w:tcW w:w="3974" w:type="dxa"/>
            <w:vAlign w:val="center"/>
          </w:tcPr>
          <w:p w14:paraId="30DA5D89" w14:textId="577A684B" w:rsidR="00802913" w:rsidRDefault="00802913" w:rsidP="00802913">
            <w:pPr>
              <w:jc w:val="center"/>
              <w:rPr>
                <w:sz w:val="24"/>
                <w:szCs w:val="24"/>
              </w:rPr>
            </w:pPr>
            <w:r>
              <w:rPr>
                <w:sz w:val="24"/>
                <w:szCs w:val="24"/>
              </w:rPr>
              <w:t>1           2           3            4           5</w:t>
            </w:r>
          </w:p>
        </w:tc>
      </w:tr>
      <w:tr w:rsidR="00802913" w14:paraId="66F2205E" w14:textId="77777777" w:rsidTr="00802913">
        <w:tc>
          <w:tcPr>
            <w:tcW w:w="11640" w:type="dxa"/>
            <w:vAlign w:val="center"/>
          </w:tcPr>
          <w:p w14:paraId="794D0414" w14:textId="0AF73778" w:rsidR="00802913" w:rsidRDefault="00802913" w:rsidP="00802913">
            <w:pPr>
              <w:pStyle w:val="PargrafodaLista"/>
              <w:numPr>
                <w:ilvl w:val="0"/>
                <w:numId w:val="12"/>
              </w:numPr>
              <w:rPr>
                <w:sz w:val="24"/>
                <w:szCs w:val="24"/>
              </w:rPr>
            </w:pPr>
            <w:r>
              <w:rPr>
                <w:sz w:val="24"/>
                <w:szCs w:val="24"/>
              </w:rPr>
              <w:t>ensure an educational culture of ‘open classrooms’, where best practice is shared and solutions to problems are sought through collaboration and discussion amongst a range of staff. All staff are motivated to succeed and are supported to develop themselves and help to develop others.</w:t>
            </w:r>
          </w:p>
        </w:tc>
        <w:tc>
          <w:tcPr>
            <w:tcW w:w="3974" w:type="dxa"/>
            <w:vAlign w:val="center"/>
          </w:tcPr>
          <w:p w14:paraId="1AA27F16" w14:textId="0DFFF9FD" w:rsidR="00802913" w:rsidRDefault="00802913" w:rsidP="00802913">
            <w:pPr>
              <w:jc w:val="center"/>
              <w:rPr>
                <w:sz w:val="24"/>
                <w:szCs w:val="24"/>
              </w:rPr>
            </w:pPr>
            <w:r>
              <w:rPr>
                <w:sz w:val="24"/>
                <w:szCs w:val="24"/>
              </w:rPr>
              <w:t>1           2           3            4           5</w:t>
            </w:r>
          </w:p>
        </w:tc>
      </w:tr>
      <w:tr w:rsidR="00802913" w14:paraId="78836FC7" w14:textId="77777777" w:rsidTr="00802913">
        <w:tc>
          <w:tcPr>
            <w:tcW w:w="11640" w:type="dxa"/>
            <w:vAlign w:val="center"/>
          </w:tcPr>
          <w:p w14:paraId="5D11B383" w14:textId="77777777" w:rsidR="00802913" w:rsidRPr="008539C6" w:rsidRDefault="00802913" w:rsidP="00802913">
            <w:pPr>
              <w:pStyle w:val="PargrafodaLista"/>
              <w:numPr>
                <w:ilvl w:val="0"/>
                <w:numId w:val="12"/>
              </w:numPr>
              <w:rPr>
                <w:sz w:val="24"/>
                <w:szCs w:val="24"/>
              </w:rPr>
            </w:pPr>
            <w:r>
              <w:rPr>
                <w:sz w:val="24"/>
                <w:szCs w:val="24"/>
              </w:rPr>
              <w:t>ensure school systems are fit for purpose and a safe, calm and well-ordered environment is maintained.</w:t>
            </w:r>
          </w:p>
        </w:tc>
        <w:tc>
          <w:tcPr>
            <w:tcW w:w="3974" w:type="dxa"/>
            <w:vAlign w:val="center"/>
          </w:tcPr>
          <w:p w14:paraId="0B207DB6" w14:textId="414E3E1C" w:rsidR="00802913" w:rsidRDefault="00802913" w:rsidP="00802913">
            <w:pPr>
              <w:jc w:val="center"/>
              <w:rPr>
                <w:sz w:val="24"/>
                <w:szCs w:val="24"/>
              </w:rPr>
            </w:pPr>
            <w:r>
              <w:rPr>
                <w:sz w:val="24"/>
                <w:szCs w:val="24"/>
              </w:rPr>
              <w:t>1           2           3            4           5</w:t>
            </w:r>
          </w:p>
        </w:tc>
      </w:tr>
      <w:tr w:rsidR="00802913" w14:paraId="69ACF375" w14:textId="77777777" w:rsidTr="00802913">
        <w:tc>
          <w:tcPr>
            <w:tcW w:w="11640" w:type="dxa"/>
            <w:vAlign w:val="center"/>
          </w:tcPr>
          <w:p w14:paraId="63178482" w14:textId="5F662FC2" w:rsidR="00802913" w:rsidRDefault="00802913" w:rsidP="00802913">
            <w:pPr>
              <w:pStyle w:val="PargrafodaLista"/>
              <w:numPr>
                <w:ilvl w:val="0"/>
                <w:numId w:val="12"/>
              </w:numPr>
              <w:rPr>
                <w:sz w:val="24"/>
                <w:szCs w:val="24"/>
              </w:rPr>
            </w:pPr>
            <w:r>
              <w:rPr>
                <w:sz w:val="24"/>
                <w:szCs w:val="24"/>
              </w:rPr>
              <w:t>manage rigorous, fair and transparent systems and measures for managing the performance and appraisal of all staff.</w:t>
            </w:r>
          </w:p>
        </w:tc>
        <w:tc>
          <w:tcPr>
            <w:tcW w:w="3974" w:type="dxa"/>
            <w:vAlign w:val="center"/>
          </w:tcPr>
          <w:p w14:paraId="184351FC" w14:textId="476E0547" w:rsidR="00802913" w:rsidRDefault="00802913" w:rsidP="00802913">
            <w:pPr>
              <w:jc w:val="center"/>
              <w:rPr>
                <w:sz w:val="24"/>
                <w:szCs w:val="24"/>
              </w:rPr>
            </w:pPr>
            <w:r>
              <w:rPr>
                <w:sz w:val="24"/>
                <w:szCs w:val="24"/>
              </w:rPr>
              <w:t>1           2           3            4           5</w:t>
            </w:r>
          </w:p>
        </w:tc>
      </w:tr>
      <w:tr w:rsidR="00802913" w14:paraId="6FA0B53E" w14:textId="77777777" w:rsidTr="00802913">
        <w:tc>
          <w:tcPr>
            <w:tcW w:w="11640" w:type="dxa"/>
            <w:vAlign w:val="center"/>
          </w:tcPr>
          <w:p w14:paraId="45B2828A" w14:textId="0BE17AB2" w:rsidR="00802913" w:rsidRDefault="00802913" w:rsidP="00802913">
            <w:pPr>
              <w:pStyle w:val="PargrafodaLista"/>
              <w:numPr>
                <w:ilvl w:val="0"/>
                <w:numId w:val="12"/>
              </w:numPr>
              <w:rPr>
                <w:sz w:val="24"/>
                <w:szCs w:val="24"/>
              </w:rPr>
            </w:pPr>
            <w:r>
              <w:rPr>
                <w:sz w:val="24"/>
                <w:szCs w:val="24"/>
              </w:rPr>
              <w:t>maintain strong, effective governance and leadership; including utilising strengths of relevant staff through distributed leadership.</w:t>
            </w:r>
          </w:p>
        </w:tc>
        <w:tc>
          <w:tcPr>
            <w:tcW w:w="3974" w:type="dxa"/>
            <w:vAlign w:val="center"/>
          </w:tcPr>
          <w:p w14:paraId="6C46B528" w14:textId="62CD4BDC" w:rsidR="00802913" w:rsidRDefault="00802913" w:rsidP="00802913">
            <w:pPr>
              <w:jc w:val="center"/>
              <w:rPr>
                <w:sz w:val="24"/>
                <w:szCs w:val="24"/>
              </w:rPr>
            </w:pPr>
            <w:r>
              <w:rPr>
                <w:sz w:val="24"/>
                <w:szCs w:val="24"/>
              </w:rPr>
              <w:t>1           2           3            4           5</w:t>
            </w:r>
          </w:p>
        </w:tc>
      </w:tr>
      <w:tr w:rsidR="00802913" w14:paraId="7D89CBFE" w14:textId="77777777" w:rsidTr="00802913">
        <w:tc>
          <w:tcPr>
            <w:tcW w:w="11640" w:type="dxa"/>
            <w:vAlign w:val="center"/>
          </w:tcPr>
          <w:p w14:paraId="65641C21" w14:textId="3E916A96" w:rsidR="00802913" w:rsidRPr="008539C6" w:rsidRDefault="00802913" w:rsidP="00802913">
            <w:pPr>
              <w:pStyle w:val="PargrafodaLista"/>
              <w:numPr>
                <w:ilvl w:val="0"/>
                <w:numId w:val="12"/>
              </w:numPr>
              <w:rPr>
                <w:sz w:val="24"/>
                <w:szCs w:val="24"/>
              </w:rPr>
            </w:pPr>
            <w:r>
              <w:rPr>
                <w:sz w:val="24"/>
                <w:szCs w:val="24"/>
              </w:rPr>
              <w:t>create an outward-facing environment where local, national and international involvement is explored and utilised, to bring about exciting opportunities for the children and develop effective relationships with other professionals.</w:t>
            </w:r>
          </w:p>
        </w:tc>
        <w:tc>
          <w:tcPr>
            <w:tcW w:w="3974" w:type="dxa"/>
            <w:vAlign w:val="center"/>
          </w:tcPr>
          <w:p w14:paraId="4C97FB20" w14:textId="60C5961D" w:rsidR="00802913" w:rsidRDefault="00802913" w:rsidP="00802913">
            <w:pPr>
              <w:jc w:val="center"/>
              <w:rPr>
                <w:sz w:val="24"/>
                <w:szCs w:val="24"/>
              </w:rPr>
            </w:pPr>
            <w:r>
              <w:rPr>
                <w:sz w:val="24"/>
                <w:szCs w:val="24"/>
              </w:rPr>
              <w:t>1           2           3            4           5</w:t>
            </w:r>
          </w:p>
        </w:tc>
      </w:tr>
      <w:tr w:rsidR="00802913" w14:paraId="73B31BDF" w14:textId="77777777" w:rsidTr="00802913">
        <w:tc>
          <w:tcPr>
            <w:tcW w:w="11640" w:type="dxa"/>
            <w:vAlign w:val="center"/>
          </w:tcPr>
          <w:p w14:paraId="195ADA16" w14:textId="23251075" w:rsidR="00802913" w:rsidRDefault="00802913" w:rsidP="00802913">
            <w:pPr>
              <w:pStyle w:val="PargrafodaLista"/>
              <w:numPr>
                <w:ilvl w:val="0"/>
                <w:numId w:val="12"/>
              </w:numPr>
              <w:rPr>
                <w:sz w:val="24"/>
                <w:szCs w:val="24"/>
              </w:rPr>
            </w:pPr>
            <w:r>
              <w:rPr>
                <w:sz w:val="24"/>
                <w:szCs w:val="24"/>
              </w:rPr>
              <w:t>challenge educational systems to achieve what is best for the pupils and families of Branston Junior Academy – choosing (where practicable) to do what they believe is right for our pupils, not just doing something because the government says so.</w:t>
            </w:r>
          </w:p>
        </w:tc>
        <w:tc>
          <w:tcPr>
            <w:tcW w:w="3974" w:type="dxa"/>
            <w:vAlign w:val="center"/>
          </w:tcPr>
          <w:p w14:paraId="4D6D4313" w14:textId="171CBD44" w:rsidR="00802913" w:rsidRDefault="00802913" w:rsidP="00802913">
            <w:pPr>
              <w:jc w:val="center"/>
              <w:rPr>
                <w:sz w:val="24"/>
                <w:szCs w:val="24"/>
              </w:rPr>
            </w:pPr>
            <w:r>
              <w:rPr>
                <w:sz w:val="24"/>
                <w:szCs w:val="24"/>
              </w:rPr>
              <w:t>1           2           3            4           5</w:t>
            </w:r>
          </w:p>
        </w:tc>
      </w:tr>
      <w:tr w:rsidR="00802913" w14:paraId="1CBDD88B" w14:textId="77777777" w:rsidTr="00802913">
        <w:tc>
          <w:tcPr>
            <w:tcW w:w="11640" w:type="dxa"/>
            <w:vAlign w:val="center"/>
          </w:tcPr>
          <w:p w14:paraId="32E437EC" w14:textId="00369870" w:rsidR="00802913" w:rsidRDefault="00802913" w:rsidP="00802913">
            <w:pPr>
              <w:pStyle w:val="PargrafodaLista"/>
              <w:numPr>
                <w:ilvl w:val="0"/>
                <w:numId w:val="12"/>
              </w:numPr>
              <w:rPr>
                <w:sz w:val="24"/>
                <w:szCs w:val="24"/>
              </w:rPr>
            </w:pPr>
            <w:r>
              <w:rPr>
                <w:sz w:val="24"/>
                <w:szCs w:val="24"/>
              </w:rPr>
              <w:t>continually strive for excellence, through entrepreneurial and innovative approaches to improvement, including harnessing research.</w:t>
            </w:r>
          </w:p>
        </w:tc>
        <w:tc>
          <w:tcPr>
            <w:tcW w:w="3974" w:type="dxa"/>
            <w:vAlign w:val="center"/>
          </w:tcPr>
          <w:p w14:paraId="78422622" w14:textId="7454D389" w:rsidR="00802913" w:rsidRDefault="00802913" w:rsidP="00802913">
            <w:pPr>
              <w:jc w:val="center"/>
              <w:rPr>
                <w:sz w:val="24"/>
                <w:szCs w:val="24"/>
              </w:rPr>
            </w:pPr>
            <w:r>
              <w:rPr>
                <w:sz w:val="24"/>
                <w:szCs w:val="24"/>
              </w:rPr>
              <w:t>1           2           3            4           5</w:t>
            </w:r>
          </w:p>
        </w:tc>
      </w:tr>
      <w:tr w:rsidR="00802913" w14:paraId="23DB919A" w14:textId="77777777" w:rsidTr="00802913">
        <w:tc>
          <w:tcPr>
            <w:tcW w:w="11640" w:type="dxa"/>
            <w:vAlign w:val="center"/>
          </w:tcPr>
          <w:p w14:paraId="2C2DAF51" w14:textId="21BA9E24" w:rsidR="00802913" w:rsidRDefault="00802913" w:rsidP="000F3C35">
            <w:pPr>
              <w:pStyle w:val="PargrafodaLista"/>
              <w:numPr>
                <w:ilvl w:val="0"/>
                <w:numId w:val="12"/>
              </w:numPr>
              <w:rPr>
                <w:sz w:val="24"/>
                <w:szCs w:val="24"/>
              </w:rPr>
            </w:pPr>
            <w:r>
              <w:rPr>
                <w:sz w:val="24"/>
                <w:szCs w:val="24"/>
              </w:rPr>
              <w:t>inspire and influence others – shaping the teaching and learning at Branston Junior Academy through high quality training and professional development for all staff.</w:t>
            </w:r>
          </w:p>
        </w:tc>
        <w:tc>
          <w:tcPr>
            <w:tcW w:w="3974" w:type="dxa"/>
            <w:vAlign w:val="center"/>
          </w:tcPr>
          <w:p w14:paraId="6FAB90B6" w14:textId="75441C89" w:rsidR="00802913" w:rsidRDefault="00802913" w:rsidP="00802913">
            <w:pPr>
              <w:jc w:val="center"/>
              <w:rPr>
                <w:sz w:val="24"/>
                <w:szCs w:val="24"/>
              </w:rPr>
            </w:pPr>
            <w:r>
              <w:rPr>
                <w:sz w:val="24"/>
                <w:szCs w:val="24"/>
              </w:rPr>
              <w:t>1           2           3            4           5</w:t>
            </w:r>
          </w:p>
        </w:tc>
      </w:tr>
    </w:tbl>
    <w:p w14:paraId="5D881796" w14:textId="612D5D18" w:rsidR="00FB2AB1" w:rsidRDefault="00D03597" w:rsidP="00FB2AB1">
      <w:pPr>
        <w:spacing w:after="0"/>
        <w:rPr>
          <w:rFonts w:cs="Times New Roman"/>
          <w:b/>
          <w:sz w:val="28"/>
          <w:szCs w:val="28"/>
          <w:u w:val="single"/>
        </w:rPr>
      </w:pPr>
      <w:r>
        <w:rPr>
          <w:noProof/>
          <w:sz w:val="24"/>
          <w:szCs w:val="24"/>
          <w:lang w:val="pt-PT" w:eastAsia="pt-PT"/>
        </w:rPr>
        <w:lastRenderedPageBreak/>
        <mc:AlternateContent>
          <mc:Choice Requires="wps">
            <w:drawing>
              <wp:anchor distT="0" distB="0" distL="114300" distR="114300" simplePos="0" relativeHeight="251697152" behindDoc="0" locked="0" layoutInCell="1" allowOverlap="1" wp14:anchorId="35BDEA69" wp14:editId="3FE1D8DE">
                <wp:simplePos x="0" y="0"/>
                <wp:positionH relativeFrom="column">
                  <wp:posOffset>-64135</wp:posOffset>
                </wp:positionH>
                <wp:positionV relativeFrom="paragraph">
                  <wp:posOffset>329565</wp:posOffset>
                </wp:positionV>
                <wp:extent cx="9944100" cy="5844540"/>
                <wp:effectExtent l="0" t="0" r="38100" b="22860"/>
                <wp:wrapSquare wrapText="bothSides"/>
                <wp:docPr id="6" name="Text Box 6"/>
                <wp:cNvGraphicFramePr/>
                <a:graphic xmlns:a="http://schemas.openxmlformats.org/drawingml/2006/main">
                  <a:graphicData uri="http://schemas.microsoft.com/office/word/2010/wordprocessingShape">
                    <wps:wsp>
                      <wps:cNvSpPr txBox="1"/>
                      <wps:spPr>
                        <a:xfrm>
                          <a:off x="0" y="0"/>
                          <a:ext cx="9944100" cy="5844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72FC23" w14:textId="77777777" w:rsidR="00802913" w:rsidRDefault="00802913" w:rsidP="00D03597">
                            <w:pPr>
                              <w:rPr>
                                <w:b/>
                                <w:sz w:val="24"/>
                                <w:szCs w:val="24"/>
                                <w:lang w:val="en-US"/>
                              </w:rPr>
                            </w:pPr>
                            <w:r w:rsidRPr="00D03597">
                              <w:rPr>
                                <w:b/>
                                <w:sz w:val="24"/>
                                <w:szCs w:val="24"/>
                                <w:lang w:val="en-US"/>
                              </w:rPr>
                              <w:t xml:space="preserve">Please use this space to write any further comments about the Governing Body and the Senior Leadership Team. </w:t>
                            </w:r>
                          </w:p>
                          <w:p w14:paraId="2F3F8FE0" w14:textId="77777777" w:rsidR="00802913" w:rsidRPr="00D03597" w:rsidRDefault="00802913" w:rsidP="00D03597">
                            <w:pPr>
                              <w:rPr>
                                <w:b/>
                                <w:sz w:val="24"/>
                                <w:szCs w:val="24"/>
                                <w:lang w:val="en-US"/>
                              </w:rPr>
                            </w:pPr>
                            <w:r w:rsidRPr="00D03597">
                              <w:rPr>
                                <w:b/>
                                <w:sz w:val="24"/>
                                <w:szCs w:val="24"/>
                                <w:lang w:val="en-US"/>
                              </w:rPr>
                              <w:t>Please note that positive comments are just as valuable as negative ones...</w:t>
                            </w:r>
                            <w:r>
                              <w:rPr>
                                <w:b/>
                                <w:sz w:val="24"/>
                                <w:szCs w:val="24"/>
                                <w:lang w:val="en-US"/>
                              </w:rPr>
                              <w:t>.</w:t>
                            </w:r>
                            <w:r w:rsidRPr="00D03597">
                              <w:rPr>
                                <w:b/>
                                <w:sz w:val="24"/>
                                <w:szCs w:val="24"/>
                                <w:lang w:val="en-US"/>
                              </w:rPr>
                              <w:t>we like to know what you think we do well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BDEA69" id="Text Box 6" o:spid="_x0000_s1029" type="#_x0000_t202" style="position:absolute;margin-left:-5.05pt;margin-top:25.95pt;width:783pt;height:460.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" filled="f" strokecolor="black [3213]">
                <v:textbox>
                  <w:txbxContent>
                    <w:p w14:paraId="2D72FC23" w14:textId="77777777" w:rsidR="00802913" w:rsidRDefault="00802913" w:rsidP="00D03597">
                      <w:pPr>
                        <w:rPr>
                          <w:b/>
                          <w:sz w:val="24"/>
                          <w:szCs w:val="24"/>
                          <w:lang w:val="en-US"/>
                        </w:rPr>
                      </w:pPr>
                      <w:r w:rsidRPr="00D03597">
                        <w:rPr>
                          <w:b/>
                          <w:sz w:val="24"/>
                          <w:szCs w:val="24"/>
                          <w:lang w:val="en-US"/>
                        </w:rPr>
                        <w:t xml:space="preserve">Please use this space to write any further comments about the Governing Body and the Senior Leadership Team. </w:t>
                      </w:r>
                    </w:p>
                    <w:p w14:paraId="2F3F8FE0" w14:textId="77777777" w:rsidR="00802913" w:rsidRPr="00D03597" w:rsidRDefault="00802913" w:rsidP="00D03597">
                      <w:pPr>
                        <w:rPr>
                          <w:b/>
                          <w:sz w:val="24"/>
                          <w:szCs w:val="24"/>
                          <w:lang w:val="en-US"/>
                        </w:rPr>
                      </w:pPr>
                      <w:r w:rsidRPr="00D03597">
                        <w:rPr>
                          <w:b/>
                          <w:sz w:val="24"/>
                          <w:szCs w:val="24"/>
                          <w:lang w:val="en-US"/>
                        </w:rPr>
                        <w:t>Please note that positive comments are just as valuable as negative ones...</w:t>
                      </w:r>
                      <w:r>
                        <w:rPr>
                          <w:b/>
                          <w:sz w:val="24"/>
                          <w:szCs w:val="24"/>
                          <w:lang w:val="en-US"/>
                        </w:rPr>
                        <w:t>.</w:t>
                      </w:r>
                      <w:r w:rsidRPr="00D03597">
                        <w:rPr>
                          <w:b/>
                          <w:sz w:val="24"/>
                          <w:szCs w:val="24"/>
                          <w:lang w:val="en-US"/>
                        </w:rPr>
                        <w:t>we like to know what you think we do well !!</w:t>
                      </w:r>
                    </w:p>
                  </w:txbxContent>
                </v:textbox>
                <w10:wrap type="square"/>
              </v:shape>
            </w:pict>
          </mc:Fallback>
        </mc:AlternateContent>
      </w:r>
    </w:p>
    <w:p w14:paraId="59687275" w14:textId="673A5F9F" w:rsidR="00FB2AB1" w:rsidRDefault="00FB2AB1" w:rsidP="00FB2AB1">
      <w:pPr>
        <w:spacing w:after="0"/>
        <w:jc w:val="center"/>
        <w:rPr>
          <w:rFonts w:cs="Times New Roman"/>
          <w:sz w:val="24"/>
          <w:szCs w:val="24"/>
        </w:rPr>
      </w:pPr>
    </w:p>
    <w:p w14:paraId="53DE2905" w14:textId="34BDBBEA" w:rsidR="00FB2AB1" w:rsidRDefault="00FB2AB1" w:rsidP="00FB2AB1">
      <w:pPr>
        <w:spacing w:after="0"/>
      </w:pPr>
    </w:p>
    <w:p w14:paraId="2CE27BA8" w14:textId="019B0D35" w:rsidR="00007AE1" w:rsidRPr="00966694" w:rsidRDefault="00007AE1" w:rsidP="00966694">
      <w:pPr>
        <w:pStyle w:val="Ttulo1"/>
      </w:pPr>
      <w:r w:rsidRPr="00966694">
        <w:rPr>
          <w:rStyle w:val="Ttulo1Carter"/>
          <w:b/>
          <w:bCs/>
          <w:noProof/>
          <w:lang w:val="pt-PT" w:eastAsia="pt-PT"/>
        </w:rPr>
        <w:drawing>
          <wp:anchor distT="0" distB="0" distL="114300" distR="114300" simplePos="0" relativeHeight="251660288" behindDoc="1" locked="0" layoutInCell="1" allowOverlap="1" wp14:anchorId="2EE99AC0" wp14:editId="52E28F6A">
            <wp:simplePos x="0" y="0"/>
            <wp:positionH relativeFrom="column">
              <wp:posOffset>9037320</wp:posOffset>
            </wp:positionH>
            <wp:positionV relativeFrom="paragraph">
              <wp:posOffset>-142875</wp:posOffset>
            </wp:positionV>
            <wp:extent cx="777240" cy="666750"/>
            <wp:effectExtent l="0" t="0" r="3810" b="0"/>
            <wp:wrapTight wrapText="bothSides">
              <wp:wrapPolygon edited="0">
                <wp:start x="0" y="0"/>
                <wp:lineTo x="0" y="20983"/>
                <wp:lineTo x="21176" y="20983"/>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BD08AE">
        <w:rPr>
          <w:rStyle w:val="Ttulo1Carter"/>
          <w:b/>
          <w:bCs/>
          <w:noProof/>
          <w:lang w:eastAsia="en-GB"/>
        </w:rPr>
        <w:t>Leadership and Management</w:t>
      </w:r>
      <w:r w:rsidR="00BD08AE">
        <w:rPr>
          <w:rStyle w:val="Ttulo1Carter"/>
          <w:b/>
          <w:bCs/>
        </w:rPr>
        <w:t>: Governor Survey</w:t>
      </w:r>
      <w:r w:rsidRPr="00966694">
        <w:t xml:space="preserve"> </w:t>
      </w:r>
    </w:p>
    <w:p w14:paraId="53140E3D" w14:textId="77777777" w:rsidR="00007AE1" w:rsidRPr="00802913" w:rsidRDefault="00007AE1" w:rsidP="0006545B">
      <w:pPr>
        <w:spacing w:after="0"/>
        <w:rPr>
          <w:b/>
          <w:sz w:val="16"/>
          <w:szCs w:val="16"/>
          <w:u w:val="single"/>
        </w:rPr>
      </w:pPr>
    </w:p>
    <w:p w14:paraId="0EB7F9B0" w14:textId="77777777" w:rsidR="00802913" w:rsidRDefault="00802913" w:rsidP="00802913">
      <w:pPr>
        <w:spacing w:after="0"/>
        <w:rPr>
          <w:sz w:val="24"/>
          <w:szCs w:val="24"/>
        </w:rPr>
      </w:pPr>
      <w:r>
        <w:rPr>
          <w:sz w:val="24"/>
          <w:szCs w:val="24"/>
        </w:rPr>
        <w:t xml:space="preserve">As we strive to continually develop the Leadership and management of Branston Junior Academy, it is vital that we take the time to evaluate ourselves and all those whose role it is to ‘lead and manage’ the school. </w:t>
      </w:r>
      <w:r w:rsidRPr="008539C6">
        <w:rPr>
          <w:i/>
          <w:sz w:val="20"/>
          <w:szCs w:val="20"/>
        </w:rPr>
        <w:t>(Headteacher, Deputy Headteacher, Business Manager, Special Needs Coordinator)</w:t>
      </w:r>
      <w:r>
        <w:rPr>
          <w:sz w:val="24"/>
          <w:szCs w:val="24"/>
        </w:rPr>
        <w:t xml:space="preserve">. </w:t>
      </w:r>
    </w:p>
    <w:p w14:paraId="3492191B" w14:textId="42F27BB7" w:rsidR="00802913" w:rsidRDefault="00802913" w:rsidP="00802913">
      <w:pPr>
        <w:spacing w:after="0"/>
        <w:rPr>
          <w:sz w:val="24"/>
          <w:szCs w:val="24"/>
        </w:rPr>
      </w:pPr>
      <w:r>
        <w:rPr>
          <w:sz w:val="24"/>
          <w:szCs w:val="24"/>
        </w:rPr>
        <w:t>Please could you read the following statements and circle the relevant number; with 5 meaning ‘very much’ and 1 meaning ‘not at all’.</w:t>
      </w:r>
    </w:p>
    <w:p w14:paraId="63D9E7FD" w14:textId="77777777" w:rsidR="00802913" w:rsidRPr="00802913" w:rsidRDefault="00802913" w:rsidP="00802913">
      <w:pPr>
        <w:spacing w:after="0"/>
        <w:rPr>
          <w:sz w:val="12"/>
          <w:szCs w:val="12"/>
        </w:rPr>
      </w:pPr>
    </w:p>
    <w:tbl>
      <w:tblPr>
        <w:tblStyle w:val="Tabelacomgrelha"/>
        <w:tblW w:w="0" w:type="auto"/>
        <w:tblLook w:val="04A0" w:firstRow="1" w:lastRow="0" w:firstColumn="1" w:lastColumn="0" w:noHBand="0" w:noVBand="1"/>
      </w:tblPr>
      <w:tblGrid>
        <w:gridCol w:w="11640"/>
        <w:gridCol w:w="3974"/>
      </w:tblGrid>
      <w:tr w:rsidR="00A64076" w14:paraId="3ED8CE5B" w14:textId="77777777" w:rsidTr="00F90DCF">
        <w:tc>
          <w:tcPr>
            <w:tcW w:w="15614" w:type="dxa"/>
            <w:gridSpan w:val="2"/>
            <w:shd w:val="clear" w:color="auto" w:fill="D9D9D9" w:themeFill="background1" w:themeFillShade="D9"/>
            <w:vAlign w:val="center"/>
          </w:tcPr>
          <w:p w14:paraId="2763E870" w14:textId="025C7192" w:rsidR="00A64076" w:rsidRDefault="00A64076" w:rsidP="00A64076">
            <w:pPr>
              <w:rPr>
                <w:sz w:val="24"/>
                <w:szCs w:val="24"/>
              </w:rPr>
            </w:pPr>
            <w:r>
              <w:rPr>
                <w:b/>
                <w:sz w:val="24"/>
                <w:szCs w:val="24"/>
              </w:rPr>
              <w:t>About me…</w:t>
            </w:r>
          </w:p>
        </w:tc>
      </w:tr>
      <w:tr w:rsidR="00A64076" w14:paraId="5CB3CF57" w14:textId="77777777" w:rsidTr="00802913">
        <w:tc>
          <w:tcPr>
            <w:tcW w:w="11640" w:type="dxa"/>
            <w:vAlign w:val="center"/>
          </w:tcPr>
          <w:p w14:paraId="0652848D" w14:textId="6C02EA80" w:rsidR="00A64076" w:rsidRDefault="00A64076" w:rsidP="00172C17">
            <w:pPr>
              <w:pStyle w:val="PargrafodaLista"/>
              <w:numPr>
                <w:ilvl w:val="0"/>
                <w:numId w:val="12"/>
              </w:numPr>
              <w:rPr>
                <w:sz w:val="24"/>
                <w:szCs w:val="24"/>
              </w:rPr>
            </w:pPr>
            <w:r>
              <w:rPr>
                <w:sz w:val="24"/>
                <w:szCs w:val="24"/>
              </w:rPr>
              <w:t xml:space="preserve">I understand my role in the Governing Body and I know what is expected of me. </w:t>
            </w:r>
          </w:p>
        </w:tc>
        <w:tc>
          <w:tcPr>
            <w:tcW w:w="3974" w:type="dxa"/>
            <w:vAlign w:val="center"/>
          </w:tcPr>
          <w:p w14:paraId="26B3D9B6" w14:textId="0806F4BE" w:rsidR="00A64076" w:rsidRDefault="00A64076" w:rsidP="00802913">
            <w:pPr>
              <w:jc w:val="center"/>
              <w:rPr>
                <w:sz w:val="24"/>
                <w:szCs w:val="24"/>
              </w:rPr>
            </w:pPr>
            <w:r>
              <w:rPr>
                <w:sz w:val="24"/>
                <w:szCs w:val="24"/>
              </w:rPr>
              <w:t>1           2           3            4           5</w:t>
            </w:r>
          </w:p>
        </w:tc>
      </w:tr>
      <w:tr w:rsidR="00A64076" w14:paraId="2F0FF7A2" w14:textId="77777777" w:rsidTr="00802913">
        <w:tc>
          <w:tcPr>
            <w:tcW w:w="11640" w:type="dxa"/>
            <w:vAlign w:val="center"/>
          </w:tcPr>
          <w:p w14:paraId="0D17D451" w14:textId="0303F5CD" w:rsidR="00A64076" w:rsidRDefault="00A64076" w:rsidP="00802913">
            <w:pPr>
              <w:pStyle w:val="PargrafodaLista"/>
              <w:numPr>
                <w:ilvl w:val="0"/>
                <w:numId w:val="12"/>
              </w:numPr>
              <w:rPr>
                <w:sz w:val="24"/>
                <w:szCs w:val="24"/>
              </w:rPr>
            </w:pPr>
            <w:r>
              <w:rPr>
                <w:sz w:val="24"/>
                <w:szCs w:val="24"/>
              </w:rPr>
              <w:t>I feel confident to speak freely in meetings.</w:t>
            </w:r>
          </w:p>
        </w:tc>
        <w:tc>
          <w:tcPr>
            <w:tcW w:w="3974" w:type="dxa"/>
            <w:vAlign w:val="center"/>
          </w:tcPr>
          <w:p w14:paraId="6638E0AB" w14:textId="0DE7C111" w:rsidR="00A64076" w:rsidRDefault="00A64076" w:rsidP="00802913">
            <w:pPr>
              <w:jc w:val="center"/>
              <w:rPr>
                <w:sz w:val="24"/>
                <w:szCs w:val="24"/>
              </w:rPr>
            </w:pPr>
            <w:r>
              <w:rPr>
                <w:sz w:val="24"/>
                <w:szCs w:val="24"/>
              </w:rPr>
              <w:t>1           2           3            4           5</w:t>
            </w:r>
          </w:p>
        </w:tc>
      </w:tr>
      <w:tr w:rsidR="00A64076" w14:paraId="49165311" w14:textId="77777777" w:rsidTr="00802913">
        <w:tc>
          <w:tcPr>
            <w:tcW w:w="11640" w:type="dxa"/>
            <w:vAlign w:val="center"/>
          </w:tcPr>
          <w:p w14:paraId="2634468C" w14:textId="7EC35DDC" w:rsidR="00A64076" w:rsidRDefault="00A64076" w:rsidP="00802913">
            <w:pPr>
              <w:pStyle w:val="PargrafodaLista"/>
              <w:numPr>
                <w:ilvl w:val="0"/>
                <w:numId w:val="12"/>
              </w:numPr>
              <w:rPr>
                <w:sz w:val="24"/>
                <w:szCs w:val="24"/>
              </w:rPr>
            </w:pPr>
            <w:r>
              <w:rPr>
                <w:sz w:val="24"/>
                <w:szCs w:val="24"/>
              </w:rPr>
              <w:t>I feel confident that I can ask for clarification, he</w:t>
            </w:r>
            <w:r w:rsidR="00CB28AB">
              <w:rPr>
                <w:sz w:val="24"/>
                <w:szCs w:val="24"/>
              </w:rPr>
              <w:t>lp or support at any time, from the Governing Body and/or SLT.</w:t>
            </w:r>
          </w:p>
        </w:tc>
        <w:tc>
          <w:tcPr>
            <w:tcW w:w="3974" w:type="dxa"/>
            <w:vAlign w:val="center"/>
          </w:tcPr>
          <w:p w14:paraId="3E832B06" w14:textId="0EE66AD1" w:rsidR="00A64076" w:rsidRDefault="00A64076" w:rsidP="00802913">
            <w:pPr>
              <w:jc w:val="center"/>
              <w:rPr>
                <w:sz w:val="24"/>
                <w:szCs w:val="24"/>
              </w:rPr>
            </w:pPr>
            <w:r>
              <w:rPr>
                <w:sz w:val="24"/>
                <w:szCs w:val="24"/>
              </w:rPr>
              <w:t>1           2           3            4           5</w:t>
            </w:r>
          </w:p>
        </w:tc>
      </w:tr>
    </w:tbl>
    <w:p w14:paraId="0622E768" w14:textId="77777777" w:rsidR="00007AE1" w:rsidRDefault="00007AE1" w:rsidP="0006545B">
      <w:pPr>
        <w:spacing w:after="0"/>
        <w:rPr>
          <w:sz w:val="20"/>
          <w:szCs w:val="20"/>
        </w:rPr>
      </w:pPr>
    </w:p>
    <w:tbl>
      <w:tblPr>
        <w:tblStyle w:val="Tabelacomgrelha"/>
        <w:tblW w:w="0" w:type="auto"/>
        <w:tblLook w:val="04A0" w:firstRow="1" w:lastRow="0" w:firstColumn="1" w:lastColumn="0" w:noHBand="0" w:noVBand="1"/>
      </w:tblPr>
      <w:tblGrid>
        <w:gridCol w:w="11640"/>
        <w:gridCol w:w="3974"/>
      </w:tblGrid>
      <w:tr w:rsidR="00A64076" w14:paraId="4F0A2989" w14:textId="77777777" w:rsidTr="0064105F">
        <w:tc>
          <w:tcPr>
            <w:tcW w:w="15614" w:type="dxa"/>
            <w:gridSpan w:val="2"/>
            <w:shd w:val="clear" w:color="auto" w:fill="D9D9D9" w:themeFill="background1" w:themeFillShade="D9"/>
            <w:vAlign w:val="center"/>
          </w:tcPr>
          <w:p w14:paraId="02068432" w14:textId="44FCE473" w:rsidR="00A64076" w:rsidRDefault="00A64076" w:rsidP="00A64076">
            <w:pPr>
              <w:rPr>
                <w:sz w:val="24"/>
                <w:szCs w:val="24"/>
              </w:rPr>
            </w:pPr>
            <w:r w:rsidRPr="00172C17">
              <w:rPr>
                <w:b/>
                <w:sz w:val="24"/>
                <w:szCs w:val="24"/>
              </w:rPr>
              <w:t>I think that the Governing Body and SLT:</w:t>
            </w:r>
          </w:p>
        </w:tc>
      </w:tr>
      <w:tr w:rsidR="00172C17" w14:paraId="49309531" w14:textId="77777777" w:rsidTr="00223376">
        <w:tc>
          <w:tcPr>
            <w:tcW w:w="11640" w:type="dxa"/>
            <w:vAlign w:val="center"/>
          </w:tcPr>
          <w:p w14:paraId="20C850CF" w14:textId="1F343C24" w:rsidR="00172C17" w:rsidRPr="008539C6" w:rsidRDefault="00172C17" w:rsidP="00223376">
            <w:pPr>
              <w:pStyle w:val="PargrafodaLista"/>
              <w:numPr>
                <w:ilvl w:val="0"/>
                <w:numId w:val="12"/>
              </w:numPr>
              <w:rPr>
                <w:sz w:val="24"/>
                <w:szCs w:val="24"/>
              </w:rPr>
            </w:pPr>
            <w:r>
              <w:rPr>
                <w:sz w:val="24"/>
                <w:szCs w:val="24"/>
              </w:rPr>
              <w:t>are approachable, friendly, helpful and knowledgeable.</w:t>
            </w:r>
          </w:p>
        </w:tc>
        <w:tc>
          <w:tcPr>
            <w:tcW w:w="3974" w:type="dxa"/>
            <w:vAlign w:val="center"/>
          </w:tcPr>
          <w:p w14:paraId="3FD0D2B7" w14:textId="77777777" w:rsidR="00172C17" w:rsidRDefault="00172C17" w:rsidP="00223376">
            <w:pPr>
              <w:jc w:val="center"/>
              <w:rPr>
                <w:sz w:val="24"/>
                <w:szCs w:val="24"/>
              </w:rPr>
            </w:pPr>
            <w:r>
              <w:rPr>
                <w:sz w:val="24"/>
                <w:szCs w:val="24"/>
              </w:rPr>
              <w:t>1           2           3            4           5</w:t>
            </w:r>
          </w:p>
        </w:tc>
      </w:tr>
      <w:tr w:rsidR="00172C17" w14:paraId="56D67A61" w14:textId="77777777" w:rsidTr="00223376">
        <w:tc>
          <w:tcPr>
            <w:tcW w:w="11640" w:type="dxa"/>
            <w:vAlign w:val="center"/>
          </w:tcPr>
          <w:p w14:paraId="67D8430D" w14:textId="31F3ED79" w:rsidR="00172C17" w:rsidRDefault="00172C17" w:rsidP="00223376">
            <w:pPr>
              <w:pStyle w:val="PargrafodaLista"/>
              <w:numPr>
                <w:ilvl w:val="0"/>
                <w:numId w:val="12"/>
              </w:numPr>
              <w:rPr>
                <w:sz w:val="24"/>
                <w:szCs w:val="24"/>
              </w:rPr>
            </w:pPr>
            <w:r w:rsidRPr="008539C6">
              <w:rPr>
                <w:sz w:val="24"/>
                <w:szCs w:val="24"/>
              </w:rPr>
              <w:t>articulate and demonstrate clear values, moral purpose and vision.</w:t>
            </w:r>
          </w:p>
        </w:tc>
        <w:tc>
          <w:tcPr>
            <w:tcW w:w="3974" w:type="dxa"/>
            <w:vAlign w:val="center"/>
          </w:tcPr>
          <w:p w14:paraId="6E914A26" w14:textId="77777777" w:rsidR="00172C17" w:rsidRDefault="00172C17" w:rsidP="00223376">
            <w:pPr>
              <w:jc w:val="center"/>
              <w:rPr>
                <w:sz w:val="24"/>
                <w:szCs w:val="24"/>
              </w:rPr>
            </w:pPr>
            <w:r>
              <w:rPr>
                <w:sz w:val="24"/>
                <w:szCs w:val="24"/>
              </w:rPr>
              <w:t>1           2           3            4           5</w:t>
            </w:r>
          </w:p>
        </w:tc>
      </w:tr>
      <w:tr w:rsidR="00172C17" w14:paraId="47F8F42F" w14:textId="77777777" w:rsidTr="00223376">
        <w:tc>
          <w:tcPr>
            <w:tcW w:w="11640" w:type="dxa"/>
            <w:vAlign w:val="center"/>
          </w:tcPr>
          <w:p w14:paraId="7D21CEB3" w14:textId="77777777" w:rsidR="00172C17" w:rsidRPr="008539C6" w:rsidRDefault="00172C17" w:rsidP="00223376">
            <w:pPr>
              <w:pStyle w:val="PargrafodaLista"/>
              <w:numPr>
                <w:ilvl w:val="0"/>
                <w:numId w:val="12"/>
              </w:numPr>
              <w:rPr>
                <w:sz w:val="24"/>
                <w:szCs w:val="24"/>
              </w:rPr>
            </w:pPr>
            <w:r w:rsidRPr="008539C6">
              <w:rPr>
                <w:sz w:val="24"/>
                <w:szCs w:val="24"/>
              </w:rPr>
              <w:t>demonstrate a willingness to develop positive relationships with pupils, staff, parents and the local community.</w:t>
            </w:r>
          </w:p>
        </w:tc>
        <w:tc>
          <w:tcPr>
            <w:tcW w:w="3974" w:type="dxa"/>
            <w:vAlign w:val="center"/>
          </w:tcPr>
          <w:p w14:paraId="1503A5B6" w14:textId="77777777" w:rsidR="00172C17" w:rsidRDefault="00172C17" w:rsidP="00223376">
            <w:pPr>
              <w:jc w:val="center"/>
              <w:rPr>
                <w:sz w:val="24"/>
                <w:szCs w:val="24"/>
              </w:rPr>
            </w:pPr>
            <w:r>
              <w:rPr>
                <w:sz w:val="24"/>
                <w:szCs w:val="24"/>
              </w:rPr>
              <w:t>1           2           3            4           5</w:t>
            </w:r>
          </w:p>
        </w:tc>
      </w:tr>
      <w:tr w:rsidR="00172C17" w14:paraId="56C0AA86" w14:textId="77777777" w:rsidTr="00223376">
        <w:tc>
          <w:tcPr>
            <w:tcW w:w="11640" w:type="dxa"/>
            <w:vAlign w:val="center"/>
          </w:tcPr>
          <w:p w14:paraId="34BC8A57" w14:textId="77777777" w:rsidR="00172C17" w:rsidRPr="008539C6" w:rsidRDefault="00172C17" w:rsidP="00223376">
            <w:pPr>
              <w:pStyle w:val="PargrafodaLista"/>
              <w:numPr>
                <w:ilvl w:val="0"/>
                <w:numId w:val="12"/>
              </w:numPr>
              <w:rPr>
                <w:sz w:val="24"/>
                <w:szCs w:val="24"/>
              </w:rPr>
            </w:pPr>
            <w:r>
              <w:rPr>
                <w:sz w:val="24"/>
                <w:szCs w:val="24"/>
              </w:rPr>
              <w:t>lead by example; with integrity, creativity, resilience and clarity.</w:t>
            </w:r>
          </w:p>
        </w:tc>
        <w:tc>
          <w:tcPr>
            <w:tcW w:w="3974" w:type="dxa"/>
            <w:vAlign w:val="center"/>
          </w:tcPr>
          <w:p w14:paraId="4013E839" w14:textId="77777777" w:rsidR="00172C17" w:rsidRDefault="00172C17" w:rsidP="00223376">
            <w:pPr>
              <w:jc w:val="center"/>
              <w:rPr>
                <w:sz w:val="24"/>
                <w:szCs w:val="24"/>
              </w:rPr>
            </w:pPr>
            <w:r>
              <w:rPr>
                <w:sz w:val="24"/>
                <w:szCs w:val="24"/>
              </w:rPr>
              <w:t>1           2           3            4           5</w:t>
            </w:r>
          </w:p>
        </w:tc>
      </w:tr>
      <w:tr w:rsidR="00172C17" w14:paraId="7D1584DB" w14:textId="77777777" w:rsidTr="00223376">
        <w:tc>
          <w:tcPr>
            <w:tcW w:w="11640" w:type="dxa"/>
            <w:vAlign w:val="center"/>
          </w:tcPr>
          <w:p w14:paraId="385AAC06" w14:textId="1BB39F57" w:rsidR="00172C17" w:rsidRPr="008539C6" w:rsidRDefault="00172C17" w:rsidP="004E226A">
            <w:pPr>
              <w:pStyle w:val="PargrafodaLista"/>
              <w:numPr>
                <w:ilvl w:val="0"/>
                <w:numId w:val="12"/>
              </w:numPr>
              <w:rPr>
                <w:sz w:val="24"/>
                <w:szCs w:val="24"/>
              </w:rPr>
            </w:pPr>
            <w:r>
              <w:rPr>
                <w:sz w:val="24"/>
                <w:szCs w:val="24"/>
              </w:rPr>
              <w:t>work with pol</w:t>
            </w:r>
            <w:r w:rsidR="004E226A">
              <w:rPr>
                <w:sz w:val="24"/>
                <w:szCs w:val="24"/>
              </w:rPr>
              <w:t>itical and financial astuteness</w:t>
            </w:r>
          </w:p>
        </w:tc>
        <w:tc>
          <w:tcPr>
            <w:tcW w:w="3974" w:type="dxa"/>
            <w:vAlign w:val="center"/>
          </w:tcPr>
          <w:p w14:paraId="098637C0" w14:textId="77777777" w:rsidR="00172C17" w:rsidRDefault="00172C17" w:rsidP="00223376">
            <w:pPr>
              <w:jc w:val="center"/>
              <w:rPr>
                <w:sz w:val="24"/>
                <w:szCs w:val="24"/>
              </w:rPr>
            </w:pPr>
            <w:r>
              <w:rPr>
                <w:sz w:val="24"/>
                <w:szCs w:val="24"/>
              </w:rPr>
              <w:t>1           2           3            4           5</w:t>
            </w:r>
          </w:p>
        </w:tc>
      </w:tr>
      <w:tr w:rsidR="00172C17" w14:paraId="6A615DBF" w14:textId="77777777" w:rsidTr="00223376">
        <w:tc>
          <w:tcPr>
            <w:tcW w:w="11640" w:type="dxa"/>
            <w:vAlign w:val="center"/>
          </w:tcPr>
          <w:p w14:paraId="3D96CA08" w14:textId="77777777" w:rsidR="00172C17" w:rsidRPr="008539C6" w:rsidRDefault="00172C17" w:rsidP="00223376">
            <w:pPr>
              <w:pStyle w:val="PargrafodaLista"/>
              <w:numPr>
                <w:ilvl w:val="0"/>
                <w:numId w:val="12"/>
              </w:numPr>
              <w:rPr>
                <w:sz w:val="24"/>
                <w:szCs w:val="24"/>
              </w:rPr>
            </w:pPr>
            <w:r>
              <w:rPr>
                <w:sz w:val="24"/>
                <w:szCs w:val="24"/>
              </w:rPr>
              <w:t>demand ambitious standards for all pupils – securing excellent teaching and a rich curriculum.</w:t>
            </w:r>
          </w:p>
        </w:tc>
        <w:tc>
          <w:tcPr>
            <w:tcW w:w="3974" w:type="dxa"/>
            <w:vAlign w:val="center"/>
          </w:tcPr>
          <w:p w14:paraId="5CD17424" w14:textId="77777777" w:rsidR="00172C17" w:rsidRDefault="00172C17" w:rsidP="00223376">
            <w:pPr>
              <w:jc w:val="center"/>
              <w:rPr>
                <w:sz w:val="24"/>
                <w:szCs w:val="24"/>
              </w:rPr>
            </w:pPr>
            <w:r>
              <w:rPr>
                <w:sz w:val="24"/>
                <w:szCs w:val="24"/>
              </w:rPr>
              <w:t>1           2           3            4           5</w:t>
            </w:r>
          </w:p>
        </w:tc>
      </w:tr>
      <w:tr w:rsidR="00172C17" w14:paraId="277B2433" w14:textId="77777777" w:rsidTr="00223376">
        <w:tc>
          <w:tcPr>
            <w:tcW w:w="11640" w:type="dxa"/>
            <w:vAlign w:val="center"/>
          </w:tcPr>
          <w:p w14:paraId="34564BF8" w14:textId="4097CDC2" w:rsidR="00172C17" w:rsidRPr="008539C6" w:rsidRDefault="00FE5B81" w:rsidP="00223376">
            <w:pPr>
              <w:pStyle w:val="PargrafodaLista"/>
              <w:numPr>
                <w:ilvl w:val="0"/>
                <w:numId w:val="12"/>
              </w:numPr>
              <w:rPr>
                <w:sz w:val="24"/>
                <w:szCs w:val="24"/>
              </w:rPr>
            </w:pPr>
            <w:r>
              <w:rPr>
                <w:sz w:val="24"/>
                <w:szCs w:val="24"/>
              </w:rPr>
              <w:t>ensure school systems are fit for purpose and a safe, calm and well-ordered environment is maintained</w:t>
            </w:r>
          </w:p>
        </w:tc>
        <w:tc>
          <w:tcPr>
            <w:tcW w:w="3974" w:type="dxa"/>
            <w:vAlign w:val="center"/>
          </w:tcPr>
          <w:p w14:paraId="6DAD2BED" w14:textId="77777777" w:rsidR="00172C17" w:rsidRDefault="00172C17" w:rsidP="00223376">
            <w:pPr>
              <w:jc w:val="center"/>
              <w:rPr>
                <w:sz w:val="24"/>
                <w:szCs w:val="24"/>
              </w:rPr>
            </w:pPr>
            <w:r>
              <w:rPr>
                <w:sz w:val="24"/>
                <w:szCs w:val="24"/>
              </w:rPr>
              <w:t>1           2           3            4           5</w:t>
            </w:r>
          </w:p>
        </w:tc>
      </w:tr>
      <w:tr w:rsidR="00FE5B81" w14:paraId="1D5DBA43" w14:textId="77777777" w:rsidTr="00223376">
        <w:tc>
          <w:tcPr>
            <w:tcW w:w="11640" w:type="dxa"/>
            <w:vAlign w:val="center"/>
          </w:tcPr>
          <w:p w14:paraId="07AD6D6B" w14:textId="2D0CFD05" w:rsidR="00FE5B81" w:rsidRDefault="000142A8" w:rsidP="00223376">
            <w:pPr>
              <w:pStyle w:val="PargrafodaLista"/>
              <w:numPr>
                <w:ilvl w:val="0"/>
                <w:numId w:val="12"/>
              </w:numPr>
              <w:rPr>
                <w:sz w:val="24"/>
                <w:szCs w:val="24"/>
              </w:rPr>
            </w:pPr>
            <w:r>
              <w:rPr>
                <w:sz w:val="24"/>
                <w:szCs w:val="24"/>
              </w:rPr>
              <w:t xml:space="preserve">maintain </w:t>
            </w:r>
            <w:r w:rsidR="00A64076">
              <w:rPr>
                <w:sz w:val="24"/>
                <w:szCs w:val="24"/>
              </w:rPr>
              <w:t>strong, effective governance and leadership; including utilising strengths of relevant staff through distributed leadership.</w:t>
            </w:r>
          </w:p>
        </w:tc>
        <w:tc>
          <w:tcPr>
            <w:tcW w:w="3974" w:type="dxa"/>
            <w:vAlign w:val="center"/>
          </w:tcPr>
          <w:p w14:paraId="234B5DE4" w14:textId="2682DA72" w:rsidR="00FE5B81" w:rsidRDefault="00CB28AB" w:rsidP="00223376">
            <w:pPr>
              <w:jc w:val="center"/>
              <w:rPr>
                <w:sz w:val="24"/>
                <w:szCs w:val="24"/>
              </w:rPr>
            </w:pPr>
            <w:r>
              <w:rPr>
                <w:sz w:val="24"/>
                <w:szCs w:val="24"/>
              </w:rPr>
              <w:t>1           2           3            4           5</w:t>
            </w:r>
          </w:p>
        </w:tc>
      </w:tr>
      <w:tr w:rsidR="00A64076" w14:paraId="66013F8B" w14:textId="77777777" w:rsidTr="00223376">
        <w:tc>
          <w:tcPr>
            <w:tcW w:w="11640" w:type="dxa"/>
            <w:vAlign w:val="center"/>
          </w:tcPr>
          <w:p w14:paraId="636BB36C" w14:textId="40D006D4" w:rsidR="00A64076" w:rsidRDefault="00A64076" w:rsidP="00223376">
            <w:pPr>
              <w:pStyle w:val="PargrafodaLista"/>
              <w:numPr>
                <w:ilvl w:val="0"/>
                <w:numId w:val="12"/>
              </w:numPr>
              <w:rPr>
                <w:sz w:val="24"/>
                <w:szCs w:val="24"/>
              </w:rPr>
            </w:pPr>
            <w:r>
              <w:rPr>
                <w:sz w:val="24"/>
                <w:szCs w:val="24"/>
              </w:rPr>
              <w:t>create an outward-facing environment where local, national and international involvement is explored and utilised, to bring about exciting opportunities for the children and develop effective relationships with other professionals.</w:t>
            </w:r>
          </w:p>
        </w:tc>
        <w:tc>
          <w:tcPr>
            <w:tcW w:w="3974" w:type="dxa"/>
            <w:vAlign w:val="center"/>
          </w:tcPr>
          <w:p w14:paraId="35CF1FBC" w14:textId="07A2C66A" w:rsidR="00A64076" w:rsidRDefault="00A64076" w:rsidP="00223376">
            <w:pPr>
              <w:jc w:val="center"/>
              <w:rPr>
                <w:sz w:val="24"/>
                <w:szCs w:val="24"/>
              </w:rPr>
            </w:pPr>
            <w:r>
              <w:rPr>
                <w:sz w:val="24"/>
                <w:szCs w:val="24"/>
              </w:rPr>
              <w:t>1           2           3            4           5</w:t>
            </w:r>
          </w:p>
        </w:tc>
      </w:tr>
      <w:tr w:rsidR="00A64076" w14:paraId="23EAEA62" w14:textId="77777777" w:rsidTr="00223376">
        <w:tc>
          <w:tcPr>
            <w:tcW w:w="11640" w:type="dxa"/>
            <w:vAlign w:val="center"/>
          </w:tcPr>
          <w:p w14:paraId="1B07E755" w14:textId="0AA28A5B" w:rsidR="00A64076" w:rsidRDefault="00A64076" w:rsidP="00223376">
            <w:pPr>
              <w:pStyle w:val="PargrafodaLista"/>
              <w:numPr>
                <w:ilvl w:val="0"/>
                <w:numId w:val="12"/>
              </w:numPr>
              <w:rPr>
                <w:sz w:val="24"/>
                <w:szCs w:val="24"/>
              </w:rPr>
            </w:pPr>
            <w:r>
              <w:rPr>
                <w:sz w:val="24"/>
                <w:szCs w:val="24"/>
              </w:rPr>
              <w:t>challenge educational systems to achieve what is best for the pupils and families of Branston Junior Academy – choosing (where practicable) to do what they believe is right for our pupils, not just doing something because the government says so.</w:t>
            </w:r>
          </w:p>
        </w:tc>
        <w:tc>
          <w:tcPr>
            <w:tcW w:w="3974" w:type="dxa"/>
            <w:vAlign w:val="center"/>
          </w:tcPr>
          <w:p w14:paraId="19426A0B" w14:textId="18A2813B" w:rsidR="00A64076" w:rsidRDefault="00A64076" w:rsidP="00223376">
            <w:pPr>
              <w:jc w:val="center"/>
              <w:rPr>
                <w:sz w:val="24"/>
                <w:szCs w:val="24"/>
              </w:rPr>
            </w:pPr>
            <w:r>
              <w:rPr>
                <w:sz w:val="24"/>
                <w:szCs w:val="24"/>
              </w:rPr>
              <w:t>1           2           3            4           5</w:t>
            </w:r>
          </w:p>
        </w:tc>
      </w:tr>
      <w:tr w:rsidR="00A64076" w14:paraId="43B20268" w14:textId="77777777" w:rsidTr="00223376">
        <w:tc>
          <w:tcPr>
            <w:tcW w:w="11640" w:type="dxa"/>
            <w:vAlign w:val="center"/>
          </w:tcPr>
          <w:p w14:paraId="26476551" w14:textId="2D446271" w:rsidR="00A64076" w:rsidRDefault="00A64076" w:rsidP="00223376">
            <w:pPr>
              <w:pStyle w:val="PargrafodaLista"/>
              <w:numPr>
                <w:ilvl w:val="0"/>
                <w:numId w:val="12"/>
              </w:numPr>
              <w:rPr>
                <w:sz w:val="24"/>
                <w:szCs w:val="24"/>
              </w:rPr>
            </w:pPr>
            <w:r>
              <w:rPr>
                <w:sz w:val="24"/>
                <w:szCs w:val="24"/>
              </w:rPr>
              <w:t>continually strive for excellence, through entrepreneurial and innovative approaches to improvement, including harnessing research.</w:t>
            </w:r>
          </w:p>
        </w:tc>
        <w:tc>
          <w:tcPr>
            <w:tcW w:w="3974" w:type="dxa"/>
            <w:vAlign w:val="center"/>
          </w:tcPr>
          <w:p w14:paraId="1C0695EA" w14:textId="338150C2" w:rsidR="00A64076" w:rsidRDefault="00A64076" w:rsidP="00223376">
            <w:pPr>
              <w:jc w:val="center"/>
              <w:rPr>
                <w:sz w:val="24"/>
                <w:szCs w:val="24"/>
              </w:rPr>
            </w:pPr>
            <w:r>
              <w:rPr>
                <w:sz w:val="24"/>
                <w:szCs w:val="24"/>
              </w:rPr>
              <w:t>1           2           3            4           5</w:t>
            </w:r>
          </w:p>
        </w:tc>
      </w:tr>
    </w:tbl>
    <w:p w14:paraId="1E51E4E6" w14:textId="77777777" w:rsidR="00802913" w:rsidRDefault="00AD5ED2">
      <w:r>
        <w:br w:type="page"/>
      </w:r>
    </w:p>
    <w:p w14:paraId="0E66C9CA" w14:textId="71E0C941" w:rsidR="00AD5ED2" w:rsidRDefault="00CB28AB">
      <w:r>
        <w:rPr>
          <w:noProof/>
          <w:sz w:val="24"/>
          <w:szCs w:val="24"/>
          <w:lang w:val="pt-PT" w:eastAsia="pt-PT"/>
        </w:rPr>
        <w:lastRenderedPageBreak/>
        <mc:AlternateContent>
          <mc:Choice Requires="wps">
            <w:drawing>
              <wp:anchor distT="0" distB="0" distL="114300" distR="114300" simplePos="0" relativeHeight="251699200" behindDoc="0" locked="0" layoutInCell="1" allowOverlap="1" wp14:anchorId="09091E17" wp14:editId="3DD4148D">
                <wp:simplePos x="0" y="0"/>
                <wp:positionH relativeFrom="column">
                  <wp:posOffset>0</wp:posOffset>
                </wp:positionH>
                <wp:positionV relativeFrom="paragraph">
                  <wp:posOffset>318770</wp:posOffset>
                </wp:positionV>
                <wp:extent cx="9944100" cy="5844540"/>
                <wp:effectExtent l="0" t="0" r="38100" b="22860"/>
                <wp:wrapSquare wrapText="bothSides"/>
                <wp:docPr id="7" name="Text Box 7"/>
                <wp:cNvGraphicFramePr/>
                <a:graphic xmlns:a="http://schemas.openxmlformats.org/drawingml/2006/main">
                  <a:graphicData uri="http://schemas.microsoft.com/office/word/2010/wordprocessingShape">
                    <wps:wsp>
                      <wps:cNvSpPr txBox="1"/>
                      <wps:spPr>
                        <a:xfrm>
                          <a:off x="0" y="0"/>
                          <a:ext cx="9944100" cy="5844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857FD69" w14:textId="77777777" w:rsidR="00CB28AB" w:rsidRDefault="00CB28AB" w:rsidP="00CB28AB">
                            <w:pPr>
                              <w:rPr>
                                <w:b/>
                                <w:sz w:val="24"/>
                                <w:szCs w:val="24"/>
                                <w:lang w:val="en-US"/>
                              </w:rPr>
                            </w:pPr>
                            <w:r w:rsidRPr="00D03597">
                              <w:rPr>
                                <w:b/>
                                <w:sz w:val="24"/>
                                <w:szCs w:val="24"/>
                                <w:lang w:val="en-US"/>
                              </w:rPr>
                              <w:t xml:space="preserve">Please use this space to write any further comments about the Governing Body and the Senior Leadership Team. </w:t>
                            </w:r>
                          </w:p>
                          <w:p w14:paraId="02A17360" w14:textId="4B61615B" w:rsidR="00CB28AB" w:rsidRPr="00D03597" w:rsidRDefault="00CB28AB" w:rsidP="00CB28AB">
                            <w:pPr>
                              <w:rPr>
                                <w:b/>
                                <w:sz w:val="24"/>
                                <w:szCs w:val="24"/>
                                <w:lang w:val="en-US"/>
                              </w:rPr>
                            </w:pPr>
                            <w:r w:rsidRPr="00D03597">
                              <w:rPr>
                                <w:b/>
                                <w:sz w:val="24"/>
                                <w:szCs w:val="24"/>
                                <w:lang w:val="en-US"/>
                              </w:rPr>
                              <w:t>Please note that positive comments are just as valuable as negative ones...</w:t>
                            </w:r>
                            <w:r>
                              <w:rPr>
                                <w:b/>
                                <w:sz w:val="24"/>
                                <w:szCs w:val="24"/>
                                <w:lang w:val="en-US"/>
                              </w:rPr>
                              <w:t>.it’s good to reflect on what we</w:t>
                            </w:r>
                            <w:r w:rsidRPr="00D03597">
                              <w:rPr>
                                <w:b/>
                                <w:sz w:val="24"/>
                                <w:szCs w:val="24"/>
                                <w:lang w:val="en-US"/>
                              </w:rPr>
                              <w:t xml:space="preserve"> do well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91E17" id="Text Box 7" o:spid="_x0000_s1030" type="#_x0000_t202" style="position:absolute;margin-left:0;margin-top:25.1pt;width:783pt;height:460.2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" filled="f" strokecolor="black [3213]">
                <v:textbox>
                  <w:txbxContent>
                    <w:p w14:paraId="1857FD69" w14:textId="77777777" w:rsidR="00CB28AB" w:rsidRDefault="00CB28AB" w:rsidP="00CB28AB">
                      <w:pPr>
                        <w:rPr>
                          <w:b/>
                          <w:sz w:val="24"/>
                          <w:szCs w:val="24"/>
                          <w:lang w:val="en-US"/>
                        </w:rPr>
                      </w:pPr>
                      <w:r w:rsidRPr="00D03597">
                        <w:rPr>
                          <w:b/>
                          <w:sz w:val="24"/>
                          <w:szCs w:val="24"/>
                          <w:lang w:val="en-US"/>
                        </w:rPr>
                        <w:t xml:space="preserve">Please use this space to write any further comments about the Governing Body and the Senior Leadership Team. </w:t>
                      </w:r>
                    </w:p>
                    <w:p w14:paraId="02A17360" w14:textId="4B61615B" w:rsidR="00CB28AB" w:rsidRPr="00D03597" w:rsidRDefault="00CB28AB" w:rsidP="00CB28AB">
                      <w:pPr>
                        <w:rPr>
                          <w:b/>
                          <w:sz w:val="24"/>
                          <w:szCs w:val="24"/>
                          <w:lang w:val="en-US"/>
                        </w:rPr>
                      </w:pPr>
                      <w:r w:rsidRPr="00D03597">
                        <w:rPr>
                          <w:b/>
                          <w:sz w:val="24"/>
                          <w:szCs w:val="24"/>
                          <w:lang w:val="en-US"/>
                        </w:rPr>
                        <w:t>Please note that positive comments are just as valuable as negative ones...</w:t>
                      </w:r>
                      <w:r>
                        <w:rPr>
                          <w:b/>
                          <w:sz w:val="24"/>
                          <w:szCs w:val="24"/>
                          <w:lang w:val="en-US"/>
                        </w:rPr>
                        <w:t>.it’s good to reflect on what we</w:t>
                      </w:r>
                      <w:r w:rsidRPr="00D03597">
                        <w:rPr>
                          <w:b/>
                          <w:sz w:val="24"/>
                          <w:szCs w:val="24"/>
                          <w:lang w:val="en-US"/>
                        </w:rPr>
                        <w:t xml:space="preserve"> do well !!</w:t>
                      </w:r>
                    </w:p>
                  </w:txbxContent>
                </v:textbox>
                <w10:wrap type="square"/>
              </v:shape>
            </w:pict>
          </mc:Fallback>
        </mc:AlternateContent>
      </w:r>
      <w:r>
        <w:br w:type="page"/>
      </w:r>
    </w:p>
    <w:p w14:paraId="4C8BA237" w14:textId="44A750A0" w:rsidR="00007AE1" w:rsidRDefault="00BD08AE" w:rsidP="0006545B">
      <w:pPr>
        <w:spacing w:after="0"/>
        <w:rPr>
          <w:sz w:val="24"/>
          <w:szCs w:val="24"/>
        </w:rPr>
      </w:pPr>
      <w:r w:rsidRPr="00007AE1">
        <w:rPr>
          <w:noProof/>
          <w:color w:val="FF0000"/>
          <w:lang w:val="pt-PT" w:eastAsia="pt-PT"/>
        </w:rPr>
        <w:lastRenderedPageBreak/>
        <w:drawing>
          <wp:anchor distT="0" distB="0" distL="114300" distR="114300" simplePos="0" relativeHeight="251664384" behindDoc="1" locked="0" layoutInCell="1" allowOverlap="1" wp14:anchorId="58A4C347" wp14:editId="19DACD80">
            <wp:simplePos x="0" y="0"/>
            <wp:positionH relativeFrom="column">
              <wp:posOffset>9086215</wp:posOffset>
            </wp:positionH>
            <wp:positionV relativeFrom="paragraph">
              <wp:posOffset>-220980</wp:posOffset>
            </wp:positionV>
            <wp:extent cx="777240" cy="666750"/>
            <wp:effectExtent l="0" t="0" r="3810" b="0"/>
            <wp:wrapTight wrapText="bothSides">
              <wp:wrapPolygon edited="0">
                <wp:start x="0" y="0"/>
                <wp:lineTo x="0" y="20983"/>
                <wp:lineTo x="21176" y="20983"/>
                <wp:lineTo x="211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p>
    <w:p w14:paraId="1CAD42FA" w14:textId="26BCBBA6" w:rsidR="00236BF3" w:rsidRPr="006512D9" w:rsidRDefault="00BD08AE" w:rsidP="006512D9">
      <w:pPr>
        <w:pStyle w:val="Ttulo1"/>
        <w:rPr>
          <w:lang w:val="en-US"/>
        </w:rPr>
      </w:pPr>
      <w:r>
        <w:rPr>
          <w:lang w:val="en-US"/>
        </w:rPr>
        <w:t>Leadership and Management: End of year questionnaire for individual Governors</w:t>
      </w:r>
      <w:r w:rsidR="004F1B3D">
        <w:rPr>
          <w:lang w:val="en-US"/>
        </w:rPr>
        <w:tab/>
      </w:r>
      <w:r w:rsidR="004F1B3D">
        <w:rPr>
          <w:lang w:val="en-US"/>
        </w:rPr>
        <w:tab/>
      </w:r>
      <w:r w:rsidR="004F1B3D">
        <w:rPr>
          <w:lang w:val="en-US"/>
        </w:rPr>
        <w:tab/>
      </w:r>
    </w:p>
    <w:p w14:paraId="1070DAF6" w14:textId="2361BEE5" w:rsidR="00CB28AB" w:rsidRDefault="00CB28AB" w:rsidP="004F1B3D">
      <w:pPr>
        <w:rPr>
          <w:b/>
          <w:sz w:val="24"/>
          <w:szCs w:val="24"/>
          <w:lang w:val="en-US"/>
        </w:rPr>
      </w:pPr>
      <w:r>
        <w:rPr>
          <w:b/>
          <w:sz w:val="24"/>
          <w:szCs w:val="24"/>
          <w:lang w:val="en-US"/>
        </w:rPr>
        <w:t>Please think about your role and the Governing Body as a whole:</w:t>
      </w:r>
    </w:p>
    <w:tbl>
      <w:tblPr>
        <w:tblStyle w:val="Tabelacomgrelha"/>
        <w:tblW w:w="0" w:type="auto"/>
        <w:tblLook w:val="04A0" w:firstRow="1" w:lastRow="0" w:firstColumn="1" w:lastColumn="0" w:noHBand="0" w:noVBand="1"/>
      </w:tblPr>
      <w:tblGrid>
        <w:gridCol w:w="7807"/>
        <w:gridCol w:w="7807"/>
      </w:tblGrid>
      <w:tr w:rsidR="00CB28AB" w14:paraId="0216DB2B" w14:textId="77777777" w:rsidTr="00CB28AB">
        <w:tc>
          <w:tcPr>
            <w:tcW w:w="7807" w:type="dxa"/>
            <w:vAlign w:val="center"/>
          </w:tcPr>
          <w:p w14:paraId="3623894C" w14:textId="6CF96AB4" w:rsidR="00CB28AB" w:rsidRDefault="00CB28AB" w:rsidP="00CB28AB">
            <w:pPr>
              <w:rPr>
                <w:sz w:val="24"/>
                <w:szCs w:val="24"/>
                <w:lang w:val="en-US"/>
              </w:rPr>
            </w:pPr>
            <w:r>
              <w:rPr>
                <w:sz w:val="24"/>
                <w:szCs w:val="24"/>
                <w:lang w:val="en-US"/>
              </w:rPr>
              <w:t>What difference have we made to the children this academic year?</w:t>
            </w:r>
          </w:p>
        </w:tc>
        <w:tc>
          <w:tcPr>
            <w:tcW w:w="7807" w:type="dxa"/>
            <w:vAlign w:val="center"/>
          </w:tcPr>
          <w:p w14:paraId="377F7586" w14:textId="77777777" w:rsidR="00CB28AB" w:rsidRDefault="00CB28AB" w:rsidP="00CB28AB">
            <w:pPr>
              <w:rPr>
                <w:sz w:val="24"/>
                <w:szCs w:val="24"/>
                <w:lang w:val="en-US"/>
              </w:rPr>
            </w:pPr>
          </w:p>
          <w:p w14:paraId="2FCC7284" w14:textId="77777777" w:rsidR="00CB28AB" w:rsidRDefault="00CB28AB" w:rsidP="00CB28AB">
            <w:pPr>
              <w:rPr>
                <w:sz w:val="24"/>
                <w:szCs w:val="24"/>
                <w:lang w:val="en-US"/>
              </w:rPr>
            </w:pPr>
          </w:p>
          <w:p w14:paraId="51520DD1" w14:textId="77777777" w:rsidR="00CB28AB" w:rsidRDefault="00CB28AB" w:rsidP="00CB28AB">
            <w:pPr>
              <w:rPr>
                <w:sz w:val="24"/>
                <w:szCs w:val="24"/>
                <w:lang w:val="en-US"/>
              </w:rPr>
            </w:pPr>
          </w:p>
          <w:p w14:paraId="53E8D8ED" w14:textId="77777777" w:rsidR="00CB28AB" w:rsidRDefault="00CB28AB" w:rsidP="00CB28AB">
            <w:pPr>
              <w:rPr>
                <w:sz w:val="24"/>
                <w:szCs w:val="24"/>
                <w:lang w:val="en-US"/>
              </w:rPr>
            </w:pPr>
          </w:p>
          <w:p w14:paraId="27452A78" w14:textId="77777777" w:rsidR="00CB28AB" w:rsidRDefault="00CB28AB" w:rsidP="00CB28AB">
            <w:pPr>
              <w:rPr>
                <w:sz w:val="24"/>
                <w:szCs w:val="24"/>
                <w:lang w:val="en-US"/>
              </w:rPr>
            </w:pPr>
          </w:p>
          <w:p w14:paraId="237AFC9C" w14:textId="77777777" w:rsidR="00CB28AB" w:rsidRDefault="00CB28AB" w:rsidP="00CB28AB">
            <w:pPr>
              <w:rPr>
                <w:sz w:val="24"/>
                <w:szCs w:val="24"/>
                <w:lang w:val="en-US"/>
              </w:rPr>
            </w:pPr>
          </w:p>
          <w:p w14:paraId="26D6D94F" w14:textId="77777777" w:rsidR="00CB28AB" w:rsidRDefault="00CB28AB" w:rsidP="00CB28AB">
            <w:pPr>
              <w:rPr>
                <w:sz w:val="24"/>
                <w:szCs w:val="24"/>
                <w:lang w:val="en-US"/>
              </w:rPr>
            </w:pPr>
          </w:p>
          <w:p w14:paraId="1B5B840B" w14:textId="77777777" w:rsidR="00CB28AB" w:rsidRDefault="00CB28AB" w:rsidP="00CB28AB">
            <w:pPr>
              <w:rPr>
                <w:sz w:val="24"/>
                <w:szCs w:val="24"/>
                <w:lang w:val="en-US"/>
              </w:rPr>
            </w:pPr>
          </w:p>
          <w:p w14:paraId="0C570992" w14:textId="77777777" w:rsidR="00CB28AB" w:rsidRDefault="00CB28AB" w:rsidP="00CB28AB">
            <w:pPr>
              <w:rPr>
                <w:sz w:val="24"/>
                <w:szCs w:val="24"/>
                <w:lang w:val="en-US"/>
              </w:rPr>
            </w:pPr>
          </w:p>
        </w:tc>
      </w:tr>
      <w:tr w:rsidR="00CB28AB" w14:paraId="7AE996A4" w14:textId="77777777" w:rsidTr="00CB28AB">
        <w:tc>
          <w:tcPr>
            <w:tcW w:w="7807" w:type="dxa"/>
            <w:vAlign w:val="center"/>
          </w:tcPr>
          <w:p w14:paraId="41E2ABC8" w14:textId="20E55365" w:rsidR="00CB28AB" w:rsidRDefault="00CB28AB" w:rsidP="00CB28AB">
            <w:pPr>
              <w:rPr>
                <w:sz w:val="24"/>
                <w:szCs w:val="24"/>
                <w:lang w:val="en-US"/>
              </w:rPr>
            </w:pPr>
            <w:r>
              <w:rPr>
                <w:sz w:val="24"/>
                <w:szCs w:val="24"/>
                <w:lang w:val="en-US"/>
              </w:rPr>
              <w:t>What do you think we need to work on next academic year?</w:t>
            </w:r>
          </w:p>
        </w:tc>
        <w:tc>
          <w:tcPr>
            <w:tcW w:w="7807" w:type="dxa"/>
            <w:vAlign w:val="center"/>
          </w:tcPr>
          <w:p w14:paraId="18BD026A" w14:textId="77777777" w:rsidR="00CB28AB" w:rsidRDefault="00CB28AB" w:rsidP="00CB28AB">
            <w:pPr>
              <w:rPr>
                <w:sz w:val="24"/>
                <w:szCs w:val="24"/>
                <w:lang w:val="en-US"/>
              </w:rPr>
            </w:pPr>
          </w:p>
          <w:p w14:paraId="2612633E" w14:textId="77777777" w:rsidR="00CB28AB" w:rsidRDefault="00CB28AB" w:rsidP="00CB28AB">
            <w:pPr>
              <w:rPr>
                <w:sz w:val="24"/>
                <w:szCs w:val="24"/>
                <w:lang w:val="en-US"/>
              </w:rPr>
            </w:pPr>
          </w:p>
          <w:p w14:paraId="4039BD4C" w14:textId="77777777" w:rsidR="00CB28AB" w:rsidRDefault="00CB28AB" w:rsidP="00CB28AB">
            <w:pPr>
              <w:rPr>
                <w:sz w:val="24"/>
                <w:szCs w:val="24"/>
                <w:lang w:val="en-US"/>
              </w:rPr>
            </w:pPr>
          </w:p>
          <w:p w14:paraId="021FD12C" w14:textId="77777777" w:rsidR="00CB28AB" w:rsidRDefault="00CB28AB" w:rsidP="00CB28AB">
            <w:pPr>
              <w:rPr>
                <w:sz w:val="24"/>
                <w:szCs w:val="24"/>
                <w:lang w:val="en-US"/>
              </w:rPr>
            </w:pPr>
          </w:p>
          <w:p w14:paraId="2A7606FC" w14:textId="77777777" w:rsidR="00CB28AB" w:rsidRDefault="00CB28AB" w:rsidP="00CB28AB">
            <w:pPr>
              <w:rPr>
                <w:sz w:val="24"/>
                <w:szCs w:val="24"/>
                <w:lang w:val="en-US"/>
              </w:rPr>
            </w:pPr>
          </w:p>
          <w:p w14:paraId="0CF6B3A3" w14:textId="77777777" w:rsidR="00CB28AB" w:rsidRDefault="00CB28AB" w:rsidP="00CB28AB">
            <w:pPr>
              <w:rPr>
                <w:sz w:val="24"/>
                <w:szCs w:val="24"/>
                <w:lang w:val="en-US"/>
              </w:rPr>
            </w:pPr>
          </w:p>
          <w:p w14:paraId="6F562FA1" w14:textId="77777777" w:rsidR="00CB28AB" w:rsidRDefault="00CB28AB" w:rsidP="00CB28AB">
            <w:pPr>
              <w:rPr>
                <w:sz w:val="24"/>
                <w:szCs w:val="24"/>
                <w:lang w:val="en-US"/>
              </w:rPr>
            </w:pPr>
          </w:p>
          <w:p w14:paraId="586E3543" w14:textId="77777777" w:rsidR="00CB28AB" w:rsidRDefault="00CB28AB" w:rsidP="00CB28AB">
            <w:pPr>
              <w:rPr>
                <w:sz w:val="24"/>
                <w:szCs w:val="24"/>
                <w:lang w:val="en-US"/>
              </w:rPr>
            </w:pPr>
          </w:p>
          <w:p w14:paraId="2FE4E31D" w14:textId="77777777" w:rsidR="00CB28AB" w:rsidRDefault="00CB28AB" w:rsidP="00CB28AB">
            <w:pPr>
              <w:rPr>
                <w:sz w:val="24"/>
                <w:szCs w:val="24"/>
                <w:lang w:val="en-US"/>
              </w:rPr>
            </w:pPr>
          </w:p>
        </w:tc>
      </w:tr>
      <w:tr w:rsidR="00CB28AB" w14:paraId="2AAA37DC" w14:textId="77777777" w:rsidTr="00CB28AB">
        <w:tc>
          <w:tcPr>
            <w:tcW w:w="7807" w:type="dxa"/>
            <w:vAlign w:val="center"/>
          </w:tcPr>
          <w:p w14:paraId="6E44F9E0" w14:textId="1AEA63F4" w:rsidR="00CB28AB" w:rsidRDefault="00CB28AB" w:rsidP="00CB28AB">
            <w:pPr>
              <w:rPr>
                <w:sz w:val="24"/>
                <w:szCs w:val="24"/>
                <w:lang w:val="en-US"/>
              </w:rPr>
            </w:pPr>
            <w:r>
              <w:rPr>
                <w:sz w:val="24"/>
                <w:szCs w:val="24"/>
                <w:lang w:val="en-US"/>
              </w:rPr>
              <w:t>What training or support do YOU need, in order to carry out your role next academic year?</w:t>
            </w:r>
          </w:p>
        </w:tc>
        <w:tc>
          <w:tcPr>
            <w:tcW w:w="7807" w:type="dxa"/>
            <w:vAlign w:val="center"/>
          </w:tcPr>
          <w:p w14:paraId="2D0948E8" w14:textId="77777777" w:rsidR="00CB28AB" w:rsidRDefault="00CB28AB" w:rsidP="00CB28AB">
            <w:pPr>
              <w:rPr>
                <w:sz w:val="24"/>
                <w:szCs w:val="24"/>
                <w:lang w:val="en-US"/>
              </w:rPr>
            </w:pPr>
          </w:p>
          <w:p w14:paraId="583EA7C6" w14:textId="77777777" w:rsidR="00CB28AB" w:rsidRDefault="00CB28AB" w:rsidP="00CB28AB">
            <w:pPr>
              <w:rPr>
                <w:sz w:val="24"/>
                <w:szCs w:val="24"/>
                <w:lang w:val="en-US"/>
              </w:rPr>
            </w:pPr>
          </w:p>
          <w:p w14:paraId="19A8402E" w14:textId="77777777" w:rsidR="00CB28AB" w:rsidRDefault="00CB28AB" w:rsidP="00CB28AB">
            <w:pPr>
              <w:rPr>
                <w:sz w:val="24"/>
                <w:szCs w:val="24"/>
                <w:lang w:val="en-US"/>
              </w:rPr>
            </w:pPr>
          </w:p>
          <w:p w14:paraId="66B2EB38" w14:textId="77777777" w:rsidR="00CB28AB" w:rsidRDefault="00CB28AB" w:rsidP="00CB28AB">
            <w:pPr>
              <w:rPr>
                <w:sz w:val="24"/>
                <w:szCs w:val="24"/>
                <w:lang w:val="en-US"/>
              </w:rPr>
            </w:pPr>
          </w:p>
          <w:p w14:paraId="76B7394F" w14:textId="77777777" w:rsidR="00CB28AB" w:rsidRDefault="00CB28AB" w:rsidP="00CB28AB">
            <w:pPr>
              <w:rPr>
                <w:sz w:val="24"/>
                <w:szCs w:val="24"/>
                <w:lang w:val="en-US"/>
              </w:rPr>
            </w:pPr>
          </w:p>
          <w:p w14:paraId="6E1E787E" w14:textId="77777777" w:rsidR="00CB28AB" w:rsidRDefault="00CB28AB" w:rsidP="00CB28AB">
            <w:pPr>
              <w:rPr>
                <w:sz w:val="24"/>
                <w:szCs w:val="24"/>
                <w:lang w:val="en-US"/>
              </w:rPr>
            </w:pPr>
          </w:p>
          <w:p w14:paraId="22017016" w14:textId="77777777" w:rsidR="00CB28AB" w:rsidRDefault="00CB28AB" w:rsidP="00CB28AB">
            <w:pPr>
              <w:rPr>
                <w:sz w:val="24"/>
                <w:szCs w:val="24"/>
                <w:lang w:val="en-US"/>
              </w:rPr>
            </w:pPr>
          </w:p>
          <w:p w14:paraId="2C35CEA4" w14:textId="77777777" w:rsidR="00CB28AB" w:rsidRDefault="00CB28AB" w:rsidP="00CB28AB">
            <w:pPr>
              <w:rPr>
                <w:sz w:val="24"/>
                <w:szCs w:val="24"/>
                <w:lang w:val="en-US"/>
              </w:rPr>
            </w:pPr>
          </w:p>
          <w:p w14:paraId="67330095" w14:textId="77777777" w:rsidR="00CB28AB" w:rsidRDefault="00CB28AB" w:rsidP="00CB28AB">
            <w:pPr>
              <w:rPr>
                <w:sz w:val="24"/>
                <w:szCs w:val="24"/>
                <w:lang w:val="en-US"/>
              </w:rPr>
            </w:pPr>
          </w:p>
        </w:tc>
      </w:tr>
    </w:tbl>
    <w:p w14:paraId="37B12EEB" w14:textId="77777777" w:rsidR="00CB28AB" w:rsidRPr="00CB28AB" w:rsidRDefault="00CB28AB" w:rsidP="006512D9">
      <w:pPr>
        <w:rPr>
          <w:sz w:val="24"/>
          <w:szCs w:val="24"/>
          <w:lang w:val="en-US"/>
        </w:rPr>
      </w:pPr>
    </w:p>
    <w:sectPr w:rsidR="00CB28AB" w:rsidRPr="00CB28AB" w:rsidSect="00757FBC">
      <w:footerReference w:type="even"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294E" w14:textId="77777777" w:rsidR="001808D2" w:rsidRDefault="001808D2" w:rsidP="006512D9">
      <w:pPr>
        <w:spacing w:after="0" w:line="240" w:lineRule="auto"/>
      </w:pPr>
      <w:r>
        <w:separator/>
      </w:r>
    </w:p>
  </w:endnote>
  <w:endnote w:type="continuationSeparator" w:id="0">
    <w:p w14:paraId="6697986A" w14:textId="77777777" w:rsidR="001808D2" w:rsidRDefault="001808D2" w:rsidP="0065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2474" w14:textId="77777777" w:rsidR="006512D9" w:rsidRDefault="006512D9" w:rsidP="00B411A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891FA1" w14:textId="77777777" w:rsidR="006512D9" w:rsidRDefault="006512D9" w:rsidP="006512D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0AEC" w14:textId="7F5055E6" w:rsidR="006512D9" w:rsidRDefault="006512D9" w:rsidP="00B411A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6B0E">
      <w:rPr>
        <w:rStyle w:val="Nmerodepgina"/>
        <w:noProof/>
      </w:rPr>
      <w:t>1</w:t>
    </w:r>
    <w:r>
      <w:rPr>
        <w:rStyle w:val="Nmerodepgina"/>
      </w:rPr>
      <w:fldChar w:fldCharType="end"/>
    </w:r>
  </w:p>
  <w:p w14:paraId="3EED6421" w14:textId="77777777" w:rsidR="006512D9" w:rsidRDefault="006512D9" w:rsidP="006512D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1D83" w14:textId="77777777" w:rsidR="001808D2" w:rsidRDefault="001808D2" w:rsidP="006512D9">
      <w:pPr>
        <w:spacing w:after="0" w:line="240" w:lineRule="auto"/>
      </w:pPr>
      <w:r>
        <w:separator/>
      </w:r>
    </w:p>
  </w:footnote>
  <w:footnote w:type="continuationSeparator" w:id="0">
    <w:p w14:paraId="38654E74" w14:textId="77777777" w:rsidR="001808D2" w:rsidRDefault="001808D2" w:rsidP="00651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69A7"/>
    <w:multiLevelType w:val="hybridMultilevel"/>
    <w:tmpl w:val="F4D88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100620"/>
    <w:multiLevelType w:val="hybridMultilevel"/>
    <w:tmpl w:val="478E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E5789"/>
    <w:multiLevelType w:val="hybridMultilevel"/>
    <w:tmpl w:val="DFE4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5F68D2"/>
    <w:multiLevelType w:val="hybridMultilevel"/>
    <w:tmpl w:val="08B8C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6D1EC8"/>
    <w:multiLevelType w:val="hybridMultilevel"/>
    <w:tmpl w:val="4670C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152F48"/>
    <w:multiLevelType w:val="hybridMultilevel"/>
    <w:tmpl w:val="4524D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292981"/>
    <w:multiLevelType w:val="hybridMultilevel"/>
    <w:tmpl w:val="C510A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C22326"/>
    <w:multiLevelType w:val="hybridMultilevel"/>
    <w:tmpl w:val="2FE6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FB0054"/>
    <w:multiLevelType w:val="hybridMultilevel"/>
    <w:tmpl w:val="830C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887A5A"/>
    <w:multiLevelType w:val="hybridMultilevel"/>
    <w:tmpl w:val="5260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DB4BD8"/>
    <w:multiLevelType w:val="hybridMultilevel"/>
    <w:tmpl w:val="64F81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693C70"/>
    <w:multiLevelType w:val="hybridMultilevel"/>
    <w:tmpl w:val="9F24C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F1C2F"/>
    <w:multiLevelType w:val="hybridMultilevel"/>
    <w:tmpl w:val="CF323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AD6AED"/>
    <w:multiLevelType w:val="hybridMultilevel"/>
    <w:tmpl w:val="26561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470A96"/>
    <w:multiLevelType w:val="hybridMultilevel"/>
    <w:tmpl w:val="A4B2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72177"/>
    <w:multiLevelType w:val="hybridMultilevel"/>
    <w:tmpl w:val="0DD2B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6"/>
  </w:num>
  <w:num w:numId="6">
    <w:abstractNumId w:val="10"/>
  </w:num>
  <w:num w:numId="7">
    <w:abstractNumId w:val="15"/>
  </w:num>
  <w:num w:numId="8">
    <w:abstractNumId w:val="5"/>
  </w:num>
  <w:num w:numId="9">
    <w:abstractNumId w:val="13"/>
  </w:num>
  <w:num w:numId="10">
    <w:abstractNumId w:val="2"/>
  </w:num>
  <w:num w:numId="11">
    <w:abstractNumId w:val="11"/>
  </w:num>
  <w:num w:numId="12">
    <w:abstractNumId w:val="14"/>
  </w:num>
  <w:num w:numId="13">
    <w:abstractNumId w:val="12"/>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C"/>
    <w:rsid w:val="00007AE1"/>
    <w:rsid w:val="000142A8"/>
    <w:rsid w:val="000627BD"/>
    <w:rsid w:val="0006545B"/>
    <w:rsid w:val="00093278"/>
    <w:rsid w:val="000A78AD"/>
    <w:rsid w:val="000C50E6"/>
    <w:rsid w:val="000E2B12"/>
    <w:rsid w:val="000F1687"/>
    <w:rsid w:val="000F3C35"/>
    <w:rsid w:val="00172C17"/>
    <w:rsid w:val="001808D2"/>
    <w:rsid w:val="00184C1D"/>
    <w:rsid w:val="00190559"/>
    <w:rsid w:val="00232C27"/>
    <w:rsid w:val="00236BF3"/>
    <w:rsid w:val="002B068A"/>
    <w:rsid w:val="002B68DD"/>
    <w:rsid w:val="0037155F"/>
    <w:rsid w:val="00421D40"/>
    <w:rsid w:val="00480A52"/>
    <w:rsid w:val="004A2A41"/>
    <w:rsid w:val="004C03B6"/>
    <w:rsid w:val="004E226A"/>
    <w:rsid w:val="004F1B3D"/>
    <w:rsid w:val="0052041F"/>
    <w:rsid w:val="006512D9"/>
    <w:rsid w:val="006A75C9"/>
    <w:rsid w:val="006D6A88"/>
    <w:rsid w:val="00710D36"/>
    <w:rsid w:val="00712C2E"/>
    <w:rsid w:val="007420AC"/>
    <w:rsid w:val="007545B8"/>
    <w:rsid w:val="00757FBC"/>
    <w:rsid w:val="007F5CF7"/>
    <w:rsid w:val="00802913"/>
    <w:rsid w:val="008539C6"/>
    <w:rsid w:val="00856B0E"/>
    <w:rsid w:val="008C14B2"/>
    <w:rsid w:val="0094523D"/>
    <w:rsid w:val="00966694"/>
    <w:rsid w:val="009A3A1E"/>
    <w:rsid w:val="009A7E1B"/>
    <w:rsid w:val="00A272E9"/>
    <w:rsid w:val="00A64076"/>
    <w:rsid w:val="00A65114"/>
    <w:rsid w:val="00AA65FA"/>
    <w:rsid w:val="00AD5ED2"/>
    <w:rsid w:val="00AD6706"/>
    <w:rsid w:val="00B01DF6"/>
    <w:rsid w:val="00B45825"/>
    <w:rsid w:val="00BC3104"/>
    <w:rsid w:val="00BD08AE"/>
    <w:rsid w:val="00BE65F9"/>
    <w:rsid w:val="00C23A45"/>
    <w:rsid w:val="00C50DC1"/>
    <w:rsid w:val="00CA1A24"/>
    <w:rsid w:val="00CB28AB"/>
    <w:rsid w:val="00CF5215"/>
    <w:rsid w:val="00D03597"/>
    <w:rsid w:val="00D7283E"/>
    <w:rsid w:val="00D763A6"/>
    <w:rsid w:val="00D93B7C"/>
    <w:rsid w:val="00DA2116"/>
    <w:rsid w:val="00DD213E"/>
    <w:rsid w:val="00E30672"/>
    <w:rsid w:val="00EC5A8E"/>
    <w:rsid w:val="00ED4004"/>
    <w:rsid w:val="00F02E00"/>
    <w:rsid w:val="00F508BD"/>
    <w:rsid w:val="00F917FB"/>
    <w:rsid w:val="00FB2AB1"/>
    <w:rsid w:val="00FD3CA8"/>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D474"/>
  <w15:docId w15:val="{CBB5D6F7-2FCE-453D-AED5-1797E457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C31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757FB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57FBC"/>
    <w:rPr>
      <w:rFonts w:ascii="Tahoma" w:hAnsi="Tahoma" w:cs="Tahoma"/>
      <w:sz w:val="16"/>
      <w:szCs w:val="16"/>
    </w:rPr>
  </w:style>
  <w:style w:type="table" w:styleId="Tabelacomgrelha">
    <w:name w:val="Table Grid"/>
    <w:basedOn w:val="Tabelanormal"/>
    <w:uiPriority w:val="59"/>
    <w:rsid w:val="0075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D3CA8"/>
    <w:pPr>
      <w:ind w:left="720"/>
      <w:contextualSpacing/>
    </w:pPr>
  </w:style>
  <w:style w:type="table" w:customStyle="1" w:styleId="TableGrid1">
    <w:name w:val="Table Grid1"/>
    <w:basedOn w:val="Tabelanormal"/>
    <w:next w:val="Tabelacomgrelha"/>
    <w:uiPriority w:val="59"/>
    <w:rsid w:val="004F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3A45"/>
    <w:pPr>
      <w:autoSpaceDE w:val="0"/>
      <w:autoSpaceDN w:val="0"/>
      <w:adjustRightInd w:val="0"/>
      <w:spacing w:after="0" w:line="240" w:lineRule="auto"/>
    </w:pPr>
    <w:rPr>
      <w:rFonts w:ascii="Tahoma" w:hAnsi="Tahoma" w:cs="Tahoma"/>
      <w:color w:val="000000"/>
      <w:sz w:val="24"/>
      <w:szCs w:val="24"/>
    </w:rPr>
  </w:style>
  <w:style w:type="table" w:customStyle="1" w:styleId="TableGrid7">
    <w:name w:val="Table Grid7"/>
    <w:basedOn w:val="Tabelanormal"/>
    <w:next w:val="Tabelacomgrelha"/>
    <w:uiPriority w:val="59"/>
    <w:rsid w:val="00ED40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BC3104"/>
    <w:rPr>
      <w:rFonts w:asciiTheme="majorHAnsi" w:eastAsiaTheme="majorEastAsia" w:hAnsiTheme="majorHAnsi" w:cstheme="majorBidi"/>
      <w:b/>
      <w:bCs/>
      <w:color w:val="365F91" w:themeColor="accent1" w:themeShade="BF"/>
      <w:sz w:val="28"/>
      <w:szCs w:val="28"/>
    </w:rPr>
  </w:style>
  <w:style w:type="character" w:styleId="Hiperligao">
    <w:name w:val="Hyperlink"/>
    <w:basedOn w:val="Tipodeletrapredefinidodopargrafo"/>
    <w:uiPriority w:val="99"/>
    <w:unhideWhenUsed/>
    <w:rsid w:val="00966694"/>
    <w:rPr>
      <w:color w:val="0000FF" w:themeColor="hyperlink"/>
      <w:u w:val="single"/>
    </w:rPr>
  </w:style>
  <w:style w:type="character" w:styleId="Hiperligaovisitada">
    <w:name w:val="FollowedHyperlink"/>
    <w:basedOn w:val="Tipodeletrapredefinidodopargrafo"/>
    <w:uiPriority w:val="99"/>
    <w:semiHidden/>
    <w:unhideWhenUsed/>
    <w:rsid w:val="004C03B6"/>
    <w:rPr>
      <w:color w:val="800080" w:themeColor="followedHyperlink"/>
      <w:u w:val="single"/>
    </w:rPr>
  </w:style>
  <w:style w:type="paragraph" w:styleId="Rodap">
    <w:name w:val="footer"/>
    <w:basedOn w:val="Normal"/>
    <w:link w:val="RodapCarter"/>
    <w:uiPriority w:val="99"/>
    <w:unhideWhenUsed/>
    <w:rsid w:val="006512D9"/>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6512D9"/>
  </w:style>
  <w:style w:type="character" w:styleId="Nmerodepgina">
    <w:name w:val="page number"/>
    <w:basedOn w:val="Tipodeletrapredefinidodopargrafo"/>
    <w:uiPriority w:val="99"/>
    <w:semiHidden/>
    <w:unhideWhenUsed/>
    <w:rsid w:val="00651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078C-924B-48EB-9CD3-8AE1FFF4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14085</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2017-01-06T12:24:00Z</cp:lastPrinted>
  <dcterms:created xsi:type="dcterms:W3CDTF">2017-05-17T18:34:00Z</dcterms:created>
  <dcterms:modified xsi:type="dcterms:W3CDTF">2017-05-17T18:34:00Z</dcterms:modified>
</cp:coreProperties>
</file>